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B" w:rsidRDefault="00532F4B" w:rsidP="00532F4B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532F4B" w:rsidRDefault="00532F4B" w:rsidP="00532F4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12AD">
        <w:rPr>
          <w:rFonts w:ascii="Times New Roman" w:hAnsi="Times New Roman"/>
          <w:sz w:val="26"/>
          <w:szCs w:val="26"/>
        </w:rPr>
        <w:t xml:space="preserve">Совета сельского поселения </w:t>
      </w:r>
      <w:proofErr w:type="spellStart"/>
      <w:r w:rsidRPr="000812AD">
        <w:rPr>
          <w:rFonts w:ascii="Times New Roman" w:hAnsi="Times New Roman"/>
          <w:sz w:val="26"/>
          <w:szCs w:val="26"/>
        </w:rPr>
        <w:t>Чураевский</w:t>
      </w:r>
      <w:proofErr w:type="spellEnd"/>
      <w:r w:rsidRPr="000812AD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812AD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812AD">
        <w:rPr>
          <w:rFonts w:ascii="Times New Roman" w:hAnsi="Times New Roman"/>
          <w:b/>
          <w:sz w:val="26"/>
          <w:szCs w:val="26"/>
        </w:rPr>
        <w:t>РЕШЕНИЕ</w:t>
      </w: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140" w:rsidRPr="00532F4B" w:rsidRDefault="00A67140" w:rsidP="00A67140">
      <w:pPr>
        <w:tabs>
          <w:tab w:val="left" w:pos="851"/>
        </w:tabs>
        <w:spacing w:after="0" w:line="240" w:lineRule="auto"/>
        <w:ind w:left="426" w:right="141" w:firstLine="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32F4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532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532F4B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532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32F4B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532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  <w:proofErr w:type="gramEnd"/>
    </w:p>
    <w:p w:rsidR="00A67140" w:rsidRPr="00532F4B" w:rsidRDefault="00A67140" w:rsidP="00A67140">
      <w:pPr>
        <w:tabs>
          <w:tab w:val="left" w:pos="851"/>
        </w:tabs>
        <w:spacing w:after="0" w:line="240" w:lineRule="auto"/>
        <w:ind w:left="426" w:right="141" w:firstLine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«налог на профессиональный доход»</w:t>
      </w:r>
    </w:p>
    <w:p w:rsidR="00A67140" w:rsidRPr="00A67140" w:rsidRDefault="00A67140" w:rsidP="00A6714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left="426" w:right="141" w:firstLine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ст. 14.1 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 Федерального закона Российской </w:t>
      </w:r>
      <w:proofErr w:type="gramStart"/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>Федерации от 24 июля 2007 года № 209–ФЗ «О развитии малого и среднего предпринимательства в Российской Федерации»</w:t>
      </w:r>
      <w:r w:rsidRPr="00A671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(с изм. и доп., вступ. в силу с 01.01.2021)</w:t>
      </w:r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Постановлением Правительства Республики Башкортостан от 24 апреля 2020 № 262 «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признании утратившими силу некоторых решений Правительства Республики Башкортостан»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A67140" w:rsidRPr="00A67140" w:rsidRDefault="00A67140" w:rsidP="00A67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Pr="00A67140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</w:rPr>
        <w:t xml:space="preserve"> доход»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A67140" w:rsidRPr="00A67140" w:rsidRDefault="00A67140" w:rsidP="00A6714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обеспечить формирование и ведение перечня, указанного в пункте 1 настоящего решения Совета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7140" w:rsidRPr="00A67140" w:rsidRDefault="00A67140" w:rsidP="00A67140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ab/>
        <w:t>3. Признать утратившим силу решение Совета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от 30 июля 2020 года № 73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A67140" w:rsidRPr="00A67140" w:rsidRDefault="00A67140" w:rsidP="00A6714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4. Настоящее решение обнародовать на информационном стенде администрации сельского поселения (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67140">
        <w:rPr>
          <w:rFonts w:ascii="Times New Roman" w:eastAsia="Times New Roman" w:hAnsi="Times New Roman" w:cs="Times New Roman"/>
          <w:sz w:val="28"/>
          <w:szCs w:val="28"/>
        </w:rPr>
        <w:t>ураево</w:t>
      </w:r>
      <w:proofErr w:type="spell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, ул. Ленина, д. 32) и разместить на официальном сайте муниципального района 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район https://mishkan.ru в разделе 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Чураевский</w:t>
      </w:r>
      <w:proofErr w:type="spell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67140" w:rsidRPr="00A67140" w:rsidRDefault="00A67140" w:rsidP="00A6714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5. Контроль исполнения настоящего решения возложить на постоянную комиссию Совета сельского поселения по бюджету, налогам и вопросам муниципальной собственности.</w:t>
      </w:r>
    </w:p>
    <w:p w:rsidR="00A67140" w:rsidRPr="00A67140" w:rsidRDefault="00A67140" w:rsidP="00A67140">
      <w:pPr>
        <w:spacing w:after="0" w:line="240" w:lineRule="auto"/>
        <w:ind w:left="426" w:right="141" w:firstLine="11"/>
        <w:rPr>
          <w:rFonts w:ascii="Times New Roman" w:eastAsia="Times New Roman" w:hAnsi="Times New Roman" w:cs="Times New Roman"/>
          <w:sz w:val="28"/>
          <w:szCs w:val="28"/>
        </w:rPr>
      </w:pPr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Г.А.Саймулукова</w:t>
      </w:r>
      <w:proofErr w:type="spellEnd"/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67140" w:rsidRPr="00A67140" w:rsidSect="00690DDF">
          <w:pgSz w:w="11907" w:h="16840"/>
          <w:pgMar w:top="851" w:right="708" w:bottom="426" w:left="1276" w:header="720" w:footer="720" w:gutter="0"/>
          <w:cols w:space="720"/>
        </w:sect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67140" w:rsidRPr="00A67140" w:rsidRDefault="00532F4B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A67140" w:rsidRPr="00A6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140" w:rsidRPr="00A67140" w:rsidRDefault="00532F4B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67140" w:rsidRPr="00A67140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A67140" w:rsidRPr="00A67140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A67140"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Чураевский</w:t>
      </w:r>
      <w:proofErr w:type="spellEnd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  <w:r w:rsidRPr="00A671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32F4B"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</w:t>
      </w: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F4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="00532F4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A67140" w:rsidRPr="00A67140" w:rsidRDefault="00A67140" w:rsidP="00A6714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140" w:rsidRPr="00A67140" w:rsidRDefault="00A67140" w:rsidP="00A67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140" w:rsidRPr="00532F4B" w:rsidRDefault="00A67140" w:rsidP="00A6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32F4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67140" w:rsidRPr="00532F4B" w:rsidRDefault="00A67140" w:rsidP="00A6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F4B">
        <w:rPr>
          <w:rFonts w:ascii="Times New Roman" w:eastAsia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67140" w:rsidRPr="00532F4B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перечень вносятся сведения о муниципальном имуществе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соответствующем следующим критериям: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ограничено в обороте;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является объектом религиозного назначения;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является объектом незавершенного строительства;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в отношении муниципального имущества не принято решение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предоставлении его иным лицам;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признано аварийным и подлежащим сносу или реконструкции;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6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 отношении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перечень, а также письменное согласие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применяющим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частью неделимой вещи.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муниципальное имущество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должно использоваться по целевому назначению.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3.Формирование и внесение сведений о муниципальном имуществе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из перечня осуществляются постановлением Администрации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, балансодержателя муниципального имущества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- о подготовке проекта постановления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- о подготовке проекта постановления администрации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- об отказе в учете предложений.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администрация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5. Сведения могут быть исключены из перечня, если: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 отношении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право собственности на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перечне прекращено по решению суда или в ином установленном законом порядке;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признано аварийным в установленном порядке и подлежащим сносу или реконструкции;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 письменной форме по почтовому адресу, указанному в обращении.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11" w:history="1">
        <w:r w:rsidRPr="00A671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http://mishkan.ru/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поселени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я-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</w:t>
      </w:r>
    </w:p>
    <w:p w:rsidR="000812AD" w:rsidRPr="000812AD" w:rsidRDefault="00A67140" w:rsidP="00A6714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67140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6714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67140">
        <w:rPr>
          <w:rFonts w:ascii="Times New Roman" w:hAnsi="Times New Roman"/>
          <w:sz w:val="28"/>
          <w:szCs w:val="28"/>
        </w:rPr>
        <w:t>Чураевский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14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 сельского</w:t>
      </w:r>
      <w:proofErr w:type="gramEnd"/>
      <w:r w:rsidRPr="00A6714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A67140">
        <w:rPr>
          <w:rFonts w:ascii="Times New Roman" w:hAnsi="Times New Roman"/>
          <w:sz w:val="28"/>
          <w:szCs w:val="28"/>
        </w:rPr>
        <w:t>Чураевский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14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район Республики Башкортостан, указанного в пункте 2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E56D02" w:rsidRPr="000812AD" w:rsidRDefault="00E56D02" w:rsidP="00A67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6D02" w:rsidRPr="000812AD" w:rsidSect="008573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AD"/>
    <w:rsid w:val="000812AD"/>
    <w:rsid w:val="00532F4B"/>
    <w:rsid w:val="005C06E8"/>
    <w:rsid w:val="00A67140"/>
    <w:rsid w:val="00E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0812A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Чураево</cp:lastModifiedBy>
  <cp:revision>6</cp:revision>
  <cp:lastPrinted>2021-10-21T05:53:00Z</cp:lastPrinted>
  <dcterms:created xsi:type="dcterms:W3CDTF">2020-04-01T04:35:00Z</dcterms:created>
  <dcterms:modified xsi:type="dcterms:W3CDTF">2021-10-21T06:57:00Z</dcterms:modified>
</cp:coreProperties>
</file>