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3" w:rsidRDefault="00177303" w:rsidP="00177303">
      <w:pPr>
        <w:pStyle w:val="a3"/>
        <w:jc w:val="center"/>
        <w:rPr>
          <w:rFonts w:ascii="Times New Roman" w:hAnsi="Times New Roman"/>
          <w:sz w:val="26"/>
          <w:szCs w:val="26"/>
        </w:rPr>
      </w:pPr>
      <w:r>
        <w:rPr>
          <w:rFonts w:ascii="Times New Roman" w:hAnsi="Times New Roman"/>
          <w:sz w:val="26"/>
          <w:szCs w:val="26"/>
        </w:rPr>
        <w:t xml:space="preserve">Совета сельского поселения Чураевский сельсовет муниципального района </w:t>
      </w:r>
    </w:p>
    <w:p w:rsidR="00177303" w:rsidRDefault="00177303" w:rsidP="00177303">
      <w:pPr>
        <w:pStyle w:val="a3"/>
        <w:jc w:val="center"/>
        <w:rPr>
          <w:rFonts w:ascii="Times New Roman" w:hAnsi="Times New Roman"/>
          <w:sz w:val="26"/>
          <w:szCs w:val="26"/>
        </w:rPr>
      </w:pPr>
      <w:r>
        <w:rPr>
          <w:rFonts w:ascii="Times New Roman" w:hAnsi="Times New Roman"/>
          <w:sz w:val="26"/>
          <w:szCs w:val="26"/>
        </w:rPr>
        <w:t>Мишкинский район Республики Башкортостан</w:t>
      </w:r>
    </w:p>
    <w:p w:rsidR="00177303" w:rsidRDefault="00177303" w:rsidP="00177303">
      <w:pPr>
        <w:pStyle w:val="a3"/>
        <w:jc w:val="center"/>
        <w:rPr>
          <w:rFonts w:ascii="Times New Roman" w:hAnsi="Times New Roman"/>
          <w:b/>
          <w:sz w:val="26"/>
          <w:szCs w:val="26"/>
        </w:rPr>
      </w:pPr>
    </w:p>
    <w:p w:rsidR="00177303" w:rsidRDefault="00177303" w:rsidP="00177303">
      <w:pPr>
        <w:pStyle w:val="a3"/>
        <w:jc w:val="center"/>
        <w:rPr>
          <w:rFonts w:ascii="Times New Roman" w:hAnsi="Times New Roman"/>
          <w:b/>
          <w:sz w:val="26"/>
          <w:szCs w:val="26"/>
        </w:rPr>
      </w:pPr>
      <w:r>
        <w:rPr>
          <w:rFonts w:ascii="Times New Roman" w:hAnsi="Times New Roman"/>
          <w:b/>
          <w:sz w:val="26"/>
          <w:szCs w:val="26"/>
        </w:rPr>
        <w:t>РЕШЕНИЕ</w:t>
      </w:r>
    </w:p>
    <w:p w:rsidR="00177303" w:rsidRDefault="00177303" w:rsidP="00177303">
      <w:pPr>
        <w:spacing w:after="0" w:line="240" w:lineRule="auto"/>
        <w:rPr>
          <w:rFonts w:ascii="Times New Roman" w:hAnsi="Times New Roman" w:cs="Times New Roman"/>
          <w:sz w:val="26"/>
          <w:szCs w:val="26"/>
        </w:rPr>
      </w:pPr>
    </w:p>
    <w:p w:rsidR="00177303" w:rsidRDefault="00177303" w:rsidP="001773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30 июля 2020 года № 75</w:t>
      </w:r>
    </w:p>
    <w:p w:rsidR="00177303" w:rsidRDefault="00177303" w:rsidP="00177303">
      <w:pPr>
        <w:widowControl w:val="0"/>
        <w:autoSpaceDE w:val="0"/>
        <w:autoSpaceDN w:val="0"/>
        <w:spacing w:after="0" w:line="240" w:lineRule="auto"/>
        <w:jc w:val="center"/>
        <w:rPr>
          <w:rFonts w:ascii="Times New Roman" w:hAnsi="Times New Roman" w:cs="Times New Roman"/>
          <w:b/>
          <w:sz w:val="28"/>
          <w:szCs w:val="28"/>
        </w:rPr>
      </w:pPr>
    </w:p>
    <w:p w:rsidR="00177303" w:rsidRDefault="00177303" w:rsidP="00177303">
      <w:pPr>
        <w:widowControl w:val="0"/>
        <w:autoSpaceDE w:val="0"/>
        <w:autoSpaceDN w:val="0"/>
        <w:spacing w:after="0" w:line="240" w:lineRule="auto"/>
        <w:jc w:val="center"/>
        <w:rPr>
          <w:rFonts w:ascii="Times New Roman" w:hAnsi="Times New Roman" w:cs="Times New Roman"/>
          <w:b/>
          <w:sz w:val="26"/>
          <w:szCs w:val="26"/>
        </w:rPr>
      </w:pPr>
      <w:r w:rsidRPr="00177303">
        <w:rPr>
          <w:rFonts w:ascii="Times New Roman" w:hAnsi="Times New Roman" w:cs="Times New Roman"/>
          <w:b/>
          <w:sz w:val="26"/>
          <w:szCs w:val="26"/>
        </w:rPr>
        <w:t xml:space="preserve">Об утверждении Правил благоустройства территории сельского поселения Чураевский сельсовет муниципального района Мишкинский район </w:t>
      </w:r>
    </w:p>
    <w:p w:rsidR="00177303" w:rsidRPr="00177303" w:rsidRDefault="00177303" w:rsidP="00177303">
      <w:pPr>
        <w:widowControl w:val="0"/>
        <w:autoSpaceDE w:val="0"/>
        <w:autoSpaceDN w:val="0"/>
        <w:spacing w:after="0" w:line="240" w:lineRule="auto"/>
        <w:jc w:val="center"/>
        <w:rPr>
          <w:rFonts w:ascii="Times New Roman" w:hAnsi="Times New Roman" w:cs="Times New Roman"/>
          <w:b/>
          <w:sz w:val="26"/>
          <w:szCs w:val="26"/>
        </w:rPr>
      </w:pPr>
      <w:r w:rsidRPr="00177303">
        <w:rPr>
          <w:rFonts w:ascii="Times New Roman" w:hAnsi="Times New Roman" w:cs="Times New Roman"/>
          <w:b/>
          <w:sz w:val="26"/>
          <w:szCs w:val="26"/>
        </w:rPr>
        <w:t>Республики Башкортостан</w:t>
      </w:r>
    </w:p>
    <w:p w:rsidR="00177303" w:rsidRPr="00177303" w:rsidRDefault="00177303" w:rsidP="00177303">
      <w:pPr>
        <w:pStyle w:val="ConsPlusTitle"/>
        <w:jc w:val="center"/>
        <w:rPr>
          <w:rFonts w:ascii="Times New Roman" w:hAnsi="Times New Roman" w:cs="Times New Roman"/>
          <w:sz w:val="26"/>
          <w:szCs w:val="26"/>
        </w:rPr>
      </w:pPr>
    </w:p>
    <w:p w:rsidR="00177303" w:rsidRPr="00177303" w:rsidRDefault="00177303" w:rsidP="00177303">
      <w:pPr>
        <w:autoSpaceDE w:val="0"/>
        <w:autoSpaceDN w:val="0"/>
        <w:adjustRightInd w:val="0"/>
        <w:spacing w:after="0" w:line="240" w:lineRule="auto"/>
        <w:ind w:firstLine="567"/>
        <w:jc w:val="both"/>
        <w:rPr>
          <w:rFonts w:ascii="Times New Roman" w:eastAsia="Calibri" w:hAnsi="Times New Roman" w:cs="Times New Roman"/>
          <w:sz w:val="26"/>
          <w:szCs w:val="26"/>
        </w:rPr>
      </w:pPr>
      <w:r w:rsidRPr="00177303">
        <w:rPr>
          <w:rFonts w:ascii="Times New Roman" w:eastAsia="Calibri" w:hAnsi="Times New Roman" w:cs="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177303">
          <w:rPr>
            <w:rStyle w:val="af6"/>
            <w:rFonts w:ascii="Times New Roman" w:eastAsia="Calibri" w:hAnsi="Times New Roman" w:cs="Times New Roman"/>
            <w:color w:val="auto"/>
            <w:sz w:val="26"/>
            <w:szCs w:val="26"/>
          </w:rPr>
          <w:t>Уставом</w:t>
        </w:r>
      </w:hyperlink>
      <w:r w:rsidRPr="00177303">
        <w:rPr>
          <w:rFonts w:ascii="Times New Roman" w:eastAsia="Calibri" w:hAnsi="Times New Roman" w:cs="Times New Roman"/>
          <w:sz w:val="26"/>
          <w:szCs w:val="26"/>
        </w:rPr>
        <w:t xml:space="preserve"> сельского поселения Чураевский сельсовет муниципального района Мишкинский район Республики Башкортостан, Совет сельского поселения Чураевский сельсовет двадцать восьмого созыва Республики Башкортостан р е ш и л:</w:t>
      </w:r>
    </w:p>
    <w:p w:rsidR="00177303" w:rsidRPr="00177303" w:rsidRDefault="00177303" w:rsidP="00177303">
      <w:pPr>
        <w:widowControl w:val="0"/>
        <w:tabs>
          <w:tab w:val="left" w:pos="567"/>
        </w:tabs>
        <w:jc w:val="both"/>
        <w:rPr>
          <w:rFonts w:ascii="Times New Roman" w:eastAsia="Calibri" w:hAnsi="Times New Roman" w:cs="Times New Roman"/>
          <w:sz w:val="26"/>
          <w:szCs w:val="26"/>
        </w:rPr>
      </w:pPr>
      <w:r w:rsidRPr="00177303">
        <w:rPr>
          <w:rFonts w:ascii="Times New Roman" w:eastAsia="Calibri" w:hAnsi="Times New Roman" w:cs="Times New Roman"/>
          <w:sz w:val="26"/>
          <w:szCs w:val="26"/>
        </w:rPr>
        <w:t xml:space="preserve">           1. Утвердить Правила благоустройства территории сельского поселения Чураевский сельсовет муниципального района Мишкинский район Республики Башкортостан согласно приложению.</w:t>
      </w:r>
    </w:p>
    <w:p w:rsidR="00177303" w:rsidRPr="00177303" w:rsidRDefault="00177303" w:rsidP="00177303">
      <w:pPr>
        <w:ind w:firstLine="709"/>
        <w:jc w:val="both"/>
        <w:rPr>
          <w:rFonts w:ascii="Times New Roman" w:eastAsia="Calibri" w:hAnsi="Times New Roman" w:cs="Times New Roman"/>
          <w:sz w:val="26"/>
          <w:szCs w:val="26"/>
        </w:rPr>
      </w:pPr>
      <w:r w:rsidRPr="00177303">
        <w:rPr>
          <w:rFonts w:ascii="Times New Roman" w:eastAsia="Calibri" w:hAnsi="Times New Roman" w:cs="Times New Roman"/>
          <w:sz w:val="26"/>
          <w:szCs w:val="26"/>
        </w:rPr>
        <w:t>2. Признать утратившим силу решение Совета от 16.10.2017 г. № 169 «Об утверждении Правил благоустройства сельского поселения Чураевский сельсовет муниципального района Мишкинский район Республики Башкортостан».</w:t>
      </w:r>
    </w:p>
    <w:p w:rsidR="00177303" w:rsidRPr="00177303" w:rsidRDefault="00177303" w:rsidP="00177303">
      <w:pPr>
        <w:ind w:firstLine="709"/>
        <w:jc w:val="both"/>
        <w:rPr>
          <w:rFonts w:ascii="Times New Roman" w:eastAsia="Calibri" w:hAnsi="Times New Roman" w:cs="Times New Roman"/>
          <w:sz w:val="26"/>
          <w:szCs w:val="26"/>
        </w:rPr>
      </w:pPr>
      <w:r w:rsidRPr="00177303">
        <w:rPr>
          <w:rFonts w:ascii="Times New Roman" w:eastAsia="Calibri" w:hAnsi="Times New Roman" w:cs="Times New Roman"/>
          <w:sz w:val="26"/>
          <w:szCs w:val="26"/>
        </w:rPr>
        <w:t xml:space="preserve">3. </w:t>
      </w:r>
      <w:r w:rsidRPr="00177303">
        <w:rPr>
          <w:rFonts w:ascii="Times New Roman" w:hAnsi="Times New Roman" w:cs="Times New Roman"/>
          <w:sz w:val="26"/>
          <w:szCs w:val="26"/>
        </w:rPr>
        <w:t xml:space="preserve">Настоящее решение обнародовать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по адресу: 452350, Республика Башкортостан, Мишкинский район,  с.Чураево, ул.Ленина 32 и разместить на официальном сайте Администрации муниципального района Мишкинский район Республики Башкортостан </w:t>
      </w:r>
      <w:hyperlink r:id="rId8" w:history="1">
        <w:r w:rsidRPr="00177303">
          <w:rPr>
            <w:rStyle w:val="af6"/>
            <w:rFonts w:ascii="Times New Roman" w:hAnsi="Times New Roman" w:cs="Times New Roman"/>
            <w:sz w:val="26"/>
            <w:szCs w:val="26"/>
            <w:lang w:val="en-US"/>
          </w:rPr>
          <w:t>http</w:t>
        </w:r>
        <w:r w:rsidRPr="00177303">
          <w:rPr>
            <w:rStyle w:val="af6"/>
            <w:rFonts w:ascii="Times New Roman" w:hAnsi="Times New Roman" w:cs="Times New Roman"/>
            <w:sz w:val="26"/>
            <w:szCs w:val="26"/>
          </w:rPr>
          <w:t>://</w:t>
        </w:r>
        <w:r w:rsidRPr="00177303">
          <w:rPr>
            <w:rStyle w:val="af6"/>
            <w:rFonts w:ascii="Times New Roman" w:hAnsi="Times New Roman" w:cs="Times New Roman"/>
            <w:sz w:val="26"/>
            <w:szCs w:val="26"/>
            <w:lang w:val="en-US"/>
          </w:rPr>
          <w:t>mishkan</w:t>
        </w:r>
        <w:r w:rsidRPr="00177303">
          <w:rPr>
            <w:rStyle w:val="af6"/>
            <w:rFonts w:ascii="Times New Roman" w:hAnsi="Times New Roman" w:cs="Times New Roman"/>
            <w:sz w:val="26"/>
            <w:szCs w:val="26"/>
          </w:rPr>
          <w:t>/</w:t>
        </w:r>
        <w:r w:rsidRPr="00177303">
          <w:rPr>
            <w:rStyle w:val="af6"/>
            <w:rFonts w:ascii="Times New Roman" w:hAnsi="Times New Roman" w:cs="Times New Roman"/>
            <w:sz w:val="26"/>
            <w:szCs w:val="26"/>
            <w:lang w:val="en-US"/>
          </w:rPr>
          <w:t>ru</w:t>
        </w:r>
      </w:hyperlink>
      <w:r w:rsidRPr="00177303">
        <w:rPr>
          <w:rFonts w:ascii="Times New Roman" w:hAnsi="Times New Roman" w:cs="Times New Roman"/>
          <w:sz w:val="26"/>
          <w:szCs w:val="26"/>
        </w:rPr>
        <w:t xml:space="preserve"> в разделе поселения - Чураевский.</w:t>
      </w:r>
    </w:p>
    <w:p w:rsidR="00177303" w:rsidRPr="00177303" w:rsidRDefault="00177303" w:rsidP="00177303">
      <w:pPr>
        <w:widowControl w:val="0"/>
        <w:tabs>
          <w:tab w:val="left" w:pos="567"/>
        </w:tabs>
        <w:spacing w:after="0" w:line="240" w:lineRule="auto"/>
        <w:contextualSpacing/>
        <w:jc w:val="both"/>
        <w:rPr>
          <w:rFonts w:ascii="Times New Roman" w:hAnsi="Times New Roman" w:cs="Times New Roman"/>
          <w:sz w:val="26"/>
          <w:szCs w:val="26"/>
        </w:rPr>
      </w:pPr>
    </w:p>
    <w:p w:rsidR="00177303" w:rsidRPr="00177303" w:rsidRDefault="00177303" w:rsidP="00177303">
      <w:pPr>
        <w:spacing w:after="0" w:line="240" w:lineRule="auto"/>
        <w:jc w:val="right"/>
        <w:rPr>
          <w:rFonts w:ascii="Times New Roman" w:hAnsi="Times New Roman" w:cs="Times New Roman"/>
          <w:sz w:val="26"/>
          <w:szCs w:val="26"/>
        </w:rPr>
      </w:pPr>
      <w:r w:rsidRPr="00177303">
        <w:rPr>
          <w:rFonts w:ascii="Times New Roman" w:hAnsi="Times New Roman" w:cs="Times New Roman"/>
          <w:sz w:val="26"/>
          <w:szCs w:val="26"/>
        </w:rPr>
        <w:t>Глава сельского поселения</w:t>
      </w:r>
    </w:p>
    <w:p w:rsidR="00177303" w:rsidRPr="00177303" w:rsidRDefault="00177303" w:rsidP="00177303">
      <w:pPr>
        <w:spacing w:after="0" w:line="240" w:lineRule="auto"/>
        <w:jc w:val="right"/>
        <w:rPr>
          <w:rFonts w:ascii="Times New Roman" w:hAnsi="Times New Roman" w:cs="Times New Roman"/>
          <w:sz w:val="26"/>
          <w:szCs w:val="26"/>
        </w:rPr>
      </w:pPr>
      <w:r w:rsidRPr="00177303">
        <w:rPr>
          <w:rFonts w:ascii="Times New Roman" w:hAnsi="Times New Roman" w:cs="Times New Roman"/>
          <w:sz w:val="26"/>
          <w:szCs w:val="26"/>
        </w:rPr>
        <w:t xml:space="preserve">                                                               Г.А.Саймулукова</w:t>
      </w:r>
    </w:p>
    <w:p w:rsidR="00177303" w:rsidRPr="00177303" w:rsidRDefault="00177303" w:rsidP="00177303">
      <w:pPr>
        <w:spacing w:after="0" w:line="240" w:lineRule="auto"/>
        <w:ind w:firstLine="851"/>
        <w:jc w:val="both"/>
        <w:rPr>
          <w:rFonts w:ascii="Times New Roman" w:hAnsi="Times New Roman" w:cs="Times New Roman"/>
          <w:sz w:val="26"/>
          <w:szCs w:val="26"/>
        </w:rPr>
      </w:pPr>
    </w:p>
    <w:p w:rsidR="00177303" w:rsidRPr="00177303" w:rsidRDefault="00177303" w:rsidP="00177303">
      <w:pPr>
        <w:spacing w:after="0" w:line="240" w:lineRule="auto"/>
        <w:rPr>
          <w:rFonts w:ascii="Times New Roman" w:hAnsi="Times New Roman" w:cs="Times New Roman"/>
          <w:sz w:val="26"/>
          <w:szCs w:val="26"/>
        </w:rPr>
      </w:pPr>
    </w:p>
    <w:p w:rsidR="00177303" w:rsidRPr="00177303" w:rsidRDefault="00177303" w:rsidP="00177303">
      <w:pPr>
        <w:spacing w:after="0" w:line="240" w:lineRule="auto"/>
        <w:rPr>
          <w:rFonts w:ascii="Times New Roman" w:hAnsi="Times New Roman" w:cs="Times New Roman"/>
          <w:sz w:val="26"/>
          <w:szCs w:val="26"/>
        </w:rPr>
      </w:pPr>
    </w:p>
    <w:p w:rsidR="00177303" w:rsidRP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P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Pr="00177303" w:rsidRDefault="00177303" w:rsidP="00177303">
      <w:pPr>
        <w:autoSpaceDE w:val="0"/>
        <w:autoSpaceDN w:val="0"/>
        <w:adjustRightInd w:val="0"/>
        <w:spacing w:after="0" w:line="240" w:lineRule="auto"/>
        <w:ind w:firstLine="709"/>
        <w:outlineLvl w:val="0"/>
        <w:rPr>
          <w:rFonts w:ascii="Times New Roman" w:hAnsi="Times New Roman" w:cs="Times New Roman"/>
          <w:b/>
          <w:bCs/>
          <w:sz w:val="26"/>
          <w:szCs w:val="26"/>
        </w:rPr>
      </w:pPr>
    </w:p>
    <w:p w:rsidR="00177303" w:rsidRPr="00177303" w:rsidRDefault="00177303" w:rsidP="00177303">
      <w:pPr>
        <w:widowControl w:val="0"/>
        <w:autoSpaceDE w:val="0"/>
        <w:autoSpaceDN w:val="0"/>
        <w:adjustRightInd w:val="0"/>
        <w:spacing w:after="0" w:line="240" w:lineRule="auto"/>
        <w:rPr>
          <w:rFonts w:ascii="Times New Roman" w:hAnsi="Times New Roman" w:cs="Times New Roman"/>
          <w:b/>
          <w:bCs/>
          <w:sz w:val="26"/>
          <w:szCs w:val="26"/>
        </w:rPr>
      </w:pPr>
      <w:bookmarkStart w:id="0" w:name="_GoBack"/>
      <w:bookmarkEnd w:id="0"/>
    </w:p>
    <w:p w:rsidR="00177303" w:rsidRPr="00177303" w:rsidRDefault="00177303" w:rsidP="00177303">
      <w:pPr>
        <w:widowControl w:val="0"/>
        <w:autoSpaceDE w:val="0"/>
        <w:autoSpaceDN w:val="0"/>
        <w:adjustRightInd w:val="0"/>
        <w:spacing w:after="0" w:line="240" w:lineRule="auto"/>
        <w:rPr>
          <w:rFonts w:ascii="Times New Roman" w:eastAsia="Calibri" w:hAnsi="Times New Roman" w:cs="Times New Roman"/>
          <w:sz w:val="26"/>
          <w:szCs w:val="26"/>
        </w:rPr>
      </w:pP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lastRenderedPageBreak/>
        <w:t xml:space="preserve">Приложение </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к  решению Совета</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сельского поселения</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Чураевский  сельсовет</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муниципального района</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Мишкинский район</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Республики Башкортостан</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177303">
        <w:rPr>
          <w:rFonts w:ascii="Times New Roman" w:eastAsia="Calibri" w:hAnsi="Times New Roman" w:cs="Times New Roman"/>
          <w:sz w:val="26"/>
          <w:szCs w:val="26"/>
        </w:rPr>
        <w:t>от 30 июля 2020 г. № 75</w:t>
      </w:r>
    </w:p>
    <w:p w:rsidR="00177303" w:rsidRPr="00177303" w:rsidRDefault="00177303" w:rsidP="00177303">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177303" w:rsidRPr="00177303" w:rsidRDefault="00177303" w:rsidP="0017730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177303">
        <w:rPr>
          <w:rFonts w:ascii="Times New Roman" w:eastAsia="Calibri" w:hAnsi="Times New Roman" w:cs="Times New Roman"/>
          <w:b/>
          <w:sz w:val="26"/>
          <w:szCs w:val="26"/>
        </w:rPr>
        <w:t xml:space="preserve">Правила </w:t>
      </w:r>
    </w:p>
    <w:p w:rsidR="00177303" w:rsidRPr="00177303" w:rsidRDefault="00177303" w:rsidP="00177303">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177303">
        <w:rPr>
          <w:rFonts w:ascii="Times New Roman" w:eastAsia="Calibri" w:hAnsi="Times New Roman" w:cs="Times New Roman"/>
          <w:b/>
          <w:sz w:val="26"/>
          <w:szCs w:val="26"/>
        </w:rPr>
        <w:t xml:space="preserve">благоустройства территории </w:t>
      </w:r>
      <w:r w:rsidRPr="00177303">
        <w:rPr>
          <w:rFonts w:ascii="Times New Roman" w:eastAsia="Calibri" w:hAnsi="Times New Roman" w:cs="Times New Roman"/>
          <w:b/>
          <w:bCs/>
          <w:sz w:val="26"/>
          <w:szCs w:val="26"/>
        </w:rPr>
        <w:t>сельского поселения Чураевский сельсовет муниципального района Мишкинский район Республики Башкортостан</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jc w:val="center"/>
        <w:outlineLvl w:val="0"/>
        <w:rPr>
          <w:rFonts w:ascii="Times New Roman" w:hAnsi="Times New Roman" w:cs="Times New Roman"/>
          <w:sz w:val="26"/>
          <w:szCs w:val="26"/>
        </w:rPr>
      </w:pPr>
      <w:r w:rsidRPr="00177303">
        <w:rPr>
          <w:rFonts w:ascii="Times New Roman" w:hAnsi="Times New Roman" w:cs="Times New Roman"/>
          <w:sz w:val="26"/>
          <w:szCs w:val="26"/>
        </w:rPr>
        <w:t>Раздел I. ОБЩИЕ ПОЛОЖЕНИЯ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 xml:space="preserve">Статья 1. Предмет регулирования и задачи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a9"/>
        <w:widowControl w:val="0"/>
        <w:numPr>
          <w:ilvl w:val="0"/>
          <w:numId w:val="5"/>
        </w:numPr>
        <w:autoSpaceDE w:val="0"/>
        <w:autoSpaceDN w:val="0"/>
        <w:adjustRightInd w:val="0"/>
        <w:spacing w:after="0" w:line="240" w:lineRule="auto"/>
        <w:jc w:val="both"/>
        <w:rPr>
          <w:rFonts w:ascii="Times New Roman" w:eastAsia="Calibri" w:hAnsi="Times New Roman"/>
          <w:sz w:val="26"/>
          <w:szCs w:val="26"/>
        </w:rPr>
      </w:pPr>
      <w:r w:rsidRPr="00177303">
        <w:rPr>
          <w:rFonts w:ascii="Times New Roman" w:hAnsi="Times New Roman"/>
          <w:sz w:val="26"/>
          <w:szCs w:val="26"/>
        </w:rPr>
        <w:t xml:space="preserve">Настоящие Правила благоустройства территории </w:t>
      </w:r>
      <w:r w:rsidRPr="00177303">
        <w:rPr>
          <w:rFonts w:ascii="Times New Roman" w:eastAsia="Calibri" w:hAnsi="Times New Roman"/>
          <w:sz w:val="26"/>
          <w:szCs w:val="26"/>
        </w:rPr>
        <w:t xml:space="preserve">сельского поселения Чураевский </w:t>
      </w:r>
    </w:p>
    <w:p w:rsidR="00177303" w:rsidRPr="00177303" w:rsidRDefault="00177303" w:rsidP="00177303">
      <w:pPr>
        <w:widowControl w:val="0"/>
        <w:autoSpaceDE w:val="0"/>
        <w:autoSpaceDN w:val="0"/>
        <w:adjustRightInd w:val="0"/>
        <w:spacing w:after="0" w:line="240" w:lineRule="auto"/>
        <w:jc w:val="both"/>
        <w:rPr>
          <w:rFonts w:ascii="Times New Roman" w:eastAsiaTheme="minorHAnsi" w:hAnsi="Times New Roman" w:cs="Times New Roman"/>
          <w:sz w:val="26"/>
          <w:szCs w:val="26"/>
        </w:rPr>
      </w:pPr>
      <w:r w:rsidRPr="00177303">
        <w:rPr>
          <w:rFonts w:ascii="Times New Roman" w:eastAsia="Calibri" w:hAnsi="Times New Roman" w:cs="Times New Roman"/>
          <w:sz w:val="26"/>
          <w:szCs w:val="26"/>
        </w:rPr>
        <w:t xml:space="preserve">сельсовет </w:t>
      </w:r>
      <w:r w:rsidRPr="00177303">
        <w:rPr>
          <w:rFonts w:ascii="Times New Roman" w:eastAsia="Calibri" w:hAnsi="Times New Roman" w:cs="Times New Roman"/>
          <w:bCs/>
          <w:sz w:val="26"/>
          <w:szCs w:val="26"/>
        </w:rPr>
        <w:t>муниципального района Мишкинский район Республики Башкортостан</w:t>
      </w:r>
      <w:r w:rsidRPr="00177303">
        <w:rPr>
          <w:rFonts w:ascii="Times New Roman" w:eastAsia="Calibri" w:hAnsi="Times New Roman" w:cs="Times New Roman"/>
          <w:sz w:val="26"/>
          <w:szCs w:val="26"/>
        </w:rPr>
        <w:t xml:space="preserve">  </w:t>
      </w:r>
      <w:r w:rsidRPr="00177303">
        <w:rPr>
          <w:rFonts w:ascii="Times New Roman" w:hAnsi="Times New Roman" w:cs="Times New Roman"/>
          <w:sz w:val="26"/>
          <w:szCs w:val="26"/>
        </w:rPr>
        <w:t>(далее – Правила благоустройства) устанавливают единые и обязательные к исполнению требования в сфере благоустройства территории</w:t>
      </w:r>
      <w:r w:rsidRPr="00177303">
        <w:rPr>
          <w:rFonts w:ascii="Times New Roman" w:eastAsia="Calibri" w:hAnsi="Times New Roman" w:cs="Times New Roman"/>
          <w:sz w:val="26"/>
          <w:szCs w:val="26"/>
        </w:rPr>
        <w:t xml:space="preserve"> сельского поселения Чураевский сельсовет</w:t>
      </w:r>
      <w:r w:rsidRPr="00177303">
        <w:rPr>
          <w:rFonts w:ascii="Times New Roman" w:hAnsi="Times New Roman" w:cs="Times New Roman"/>
          <w:sz w:val="26"/>
          <w:szCs w:val="26"/>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177303">
        <w:rPr>
          <w:rFonts w:ascii="Times New Roman" w:eastAsia="Calibri" w:hAnsi="Times New Roman" w:cs="Times New Roman"/>
          <w:sz w:val="26"/>
          <w:szCs w:val="26"/>
        </w:rPr>
        <w:t>сельского поселения</w:t>
      </w:r>
      <w:r w:rsidRPr="00177303">
        <w:rPr>
          <w:rFonts w:ascii="Times New Roman" w:hAnsi="Times New Roman" w:cs="Times New Roman"/>
          <w:sz w:val="26"/>
          <w:szCs w:val="26"/>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w:t>
      </w:r>
    </w:p>
    <w:p w:rsidR="00177303" w:rsidRPr="00177303" w:rsidRDefault="00177303" w:rsidP="0017730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77303">
        <w:rPr>
          <w:rFonts w:ascii="Times New Roman" w:hAnsi="Times New Roman" w:cs="Times New Roman"/>
          <w:sz w:val="26"/>
          <w:szCs w:val="26"/>
        </w:rPr>
        <w:t xml:space="preserve">          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3. Основными задачами Правил благоустройства являются:</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а) обеспечение создания, содержания и развития объектов благоустройства;</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lastRenderedPageBreak/>
        <w:t>в) обеспечение сохранности объектов благоустройства;</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г) обеспечение комфортного и безопасного проживания граждан;</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д) поддержание и улучшение санитарного и эстетического состояния территории </w:t>
      </w:r>
      <w:r w:rsidRPr="00177303">
        <w:rPr>
          <w:rFonts w:ascii="Times New Roman" w:eastAsia="Calibri" w:hAnsi="Times New Roman" w:cs="Times New Roman"/>
          <w:sz w:val="26"/>
          <w:szCs w:val="26"/>
        </w:rPr>
        <w:t>сельского поселения Чураевский сельсовет;</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е) содержание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 xml:space="preserve">Статья 2. Правовое регулирование отношений в сфере благоустройства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 xml:space="preserve"> от 24 июня 1998 года № 89-ФЗ «Об отходах производства и потребления», Федеральным </w:t>
      </w:r>
      <w:hyperlink r:id="rId12"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 xml:space="preserve"> от 10 января 2002 года № 7-ФЗ «Об охране окружающей среды», Федеральным </w:t>
      </w:r>
      <w:hyperlink r:id="rId13"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177303">
          <w:rPr>
            <w:rStyle w:val="af6"/>
            <w:rFonts w:ascii="Times New Roman" w:hAnsi="Times New Roman" w:cs="Times New Roman"/>
            <w:color w:val="auto"/>
            <w:sz w:val="26"/>
            <w:szCs w:val="26"/>
          </w:rPr>
          <w:t>рекомендациями</w:t>
        </w:r>
      </w:hyperlink>
      <w:r w:rsidRPr="00177303">
        <w:rPr>
          <w:rFonts w:ascii="Times New Roman" w:hAnsi="Times New Roman" w:cs="Times New Roman"/>
          <w:sz w:val="26"/>
          <w:szCs w:val="26"/>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3. Условия доступности объектов благоустройства для инвалидов и других маломобильных групп населения в Республики Башкортостан обеспечиваются в </w:t>
      </w:r>
      <w:r w:rsidRPr="00177303">
        <w:rPr>
          <w:rFonts w:ascii="Times New Roman" w:hAnsi="Times New Roman" w:cs="Times New Roman"/>
          <w:sz w:val="26"/>
          <w:szCs w:val="26"/>
        </w:rPr>
        <w:lastRenderedPageBreak/>
        <w:t>соответствии с законодательством Российской Федерации и законодательством Республики Башкортостан о социальной защите инвалидов.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 Объекты благоустройства, элементы благоустройства.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bookmarkStart w:id="1" w:name="P55"/>
      <w:bookmarkStart w:id="2" w:name="P57"/>
      <w:bookmarkStart w:id="3" w:name="P58"/>
      <w:bookmarkStart w:id="4" w:name="P59"/>
      <w:bookmarkEnd w:id="1"/>
      <w:bookmarkEnd w:id="2"/>
      <w:bookmarkEnd w:id="3"/>
      <w:bookmarkEnd w:id="4"/>
      <w:r w:rsidRPr="00177303">
        <w:rPr>
          <w:rFonts w:ascii="Times New Roman" w:hAnsi="Times New Roman" w:cs="Times New Roman"/>
          <w:sz w:val="26"/>
          <w:szCs w:val="26"/>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детские площадки, спортивные и другие площадки отдыха и досуга;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площадки для выгула животных и дрессировки собак;</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площадки автостоянок;</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улицы (в том числе пешеходные) и дороги;</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парки, скверы, иные зеленые зоны;</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площади, набережные, пляжи и другие территории;</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технические зоны транспортных, инженерных коммуникаций, водоохранные зоны;</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контейнерные площадки (места (площадки) накопления твердых коммунальных отходов).</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 Основные понятия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Правилах благоустройства  используются следующие основные понятия: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объекты благоустройства – территория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sidRPr="00177303">
        <w:rPr>
          <w:rFonts w:ascii="Times New Roman" w:hAnsi="Times New Roman" w:cs="Times New Roman"/>
          <w:sz w:val="26"/>
          <w:szCs w:val="26"/>
        </w:rPr>
        <w:lastRenderedPageBreak/>
        <w:t>благоустройства, их отдельных элементов.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проезд - дорога, примыкающая к проезжим частям жилых и магистральных улиц, разворотным площадкам;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твердое покрытие - дорожное покрытие согласно "СП 78.13330.2012. Свод правил. Автомобильные дороги. Актуализированная редакция СНиП 3.06.03-85"</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дождеприемный колодец - сооружение на канализационной сети, предназначенное для приема и отвода дождевых и талых вод;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iCs/>
          <w:sz w:val="26"/>
          <w:szCs w:val="26"/>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177303" w:rsidRPr="00177303" w:rsidRDefault="00177303" w:rsidP="00177303">
      <w:pPr>
        <w:autoSpaceDE w:val="0"/>
        <w:autoSpaceDN w:val="0"/>
        <w:adjustRightInd w:val="0"/>
        <w:spacing w:after="0" w:line="240" w:lineRule="auto"/>
        <w:ind w:firstLine="567"/>
        <w:rPr>
          <w:rFonts w:ascii="Times New Roman" w:hAnsi="Times New Roman" w:cs="Times New Roman"/>
          <w:sz w:val="26"/>
          <w:szCs w:val="26"/>
        </w:rPr>
      </w:pPr>
      <w:r w:rsidRPr="00177303">
        <w:rPr>
          <w:rFonts w:ascii="Times New Roman" w:hAnsi="Times New Roman" w:cs="Times New Roman"/>
          <w:sz w:val="26"/>
          <w:szCs w:val="26"/>
        </w:rPr>
        <w:t>зеленые насаждения - совокупность древесных, кустарниковых и травянистых растений на определенной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уничтожение зеленых насаждений - повреждение зеленых насаждений, повлекшее прекращение их роста;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компенсационное озеленение - воспроизводство зеленых насаждений взамен уничтоженных или поврежденных;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177303">
          <w:rPr>
            <w:rStyle w:val="af6"/>
            <w:rFonts w:ascii="Times New Roman" w:hAnsi="Times New Roman" w:cs="Times New Roman"/>
            <w:color w:val="auto"/>
            <w:sz w:val="26"/>
            <w:szCs w:val="26"/>
          </w:rPr>
          <w:t>кодексом</w:t>
        </w:r>
      </w:hyperlink>
      <w:r w:rsidRPr="00177303">
        <w:rPr>
          <w:rFonts w:ascii="Times New Roman" w:hAnsi="Times New Roman" w:cs="Times New Roman"/>
          <w:sz w:val="26"/>
          <w:szCs w:val="26"/>
        </w:rPr>
        <w:t xml:space="preserve"> Российской Федерации;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w:t>
      </w:r>
      <w:r w:rsidRPr="00177303">
        <w:rPr>
          <w:rFonts w:ascii="Times New Roman" w:hAnsi="Times New Roman" w:cs="Times New Roman"/>
          <w:sz w:val="26"/>
          <w:szCs w:val="26"/>
        </w:rPr>
        <w:lastRenderedPageBreak/>
        <w:t>отдыха, сушки белья, парковки автомобилей, зеленые насаждения и иные объекты общественного 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b/>
          <w:bCs/>
          <w:sz w:val="26"/>
          <w:szCs w:val="26"/>
        </w:rPr>
      </w:pPr>
      <w:r w:rsidRPr="00177303">
        <w:rPr>
          <w:rFonts w:ascii="Times New Roman" w:hAnsi="Times New Roman" w:cs="Times New Roman"/>
          <w:sz w:val="26"/>
          <w:szCs w:val="26"/>
        </w:rPr>
        <w:t xml:space="preserve">капитальный ремонт объектов капитального строительства </w:t>
      </w:r>
      <w:r w:rsidRPr="00177303">
        <w:rPr>
          <w:rFonts w:ascii="Times New Roman" w:hAnsi="Times New Roman" w:cs="Times New Roman"/>
          <w:bCs/>
          <w:sz w:val="26"/>
          <w:szCs w:val="26"/>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177303">
        <w:rPr>
          <w:rFonts w:ascii="Times New Roman" w:hAnsi="Times New Roman" w:cs="Times New Roman"/>
          <w:sz w:val="26"/>
          <w:szCs w:val="26"/>
        </w:rPr>
        <w:t>;</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мусор - все виды отходов потребления и хозяйственной деятельности, утратившие свои потребительские свойства;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урна - стандартная емкость для сбора мусора объемом до 0,5 кубических метров включительно;</w:t>
      </w:r>
    </w:p>
    <w:p w:rsidR="00177303" w:rsidRPr="00177303" w:rsidRDefault="00177303" w:rsidP="00177303">
      <w:pPr>
        <w:pStyle w:val="ConsPlusNormal"/>
        <w:ind w:firstLine="540"/>
        <w:jc w:val="both"/>
        <w:rPr>
          <w:rFonts w:ascii="Times New Roman" w:hAnsi="Times New Roman" w:cs="Times New Roman"/>
          <w:sz w:val="26"/>
          <w:szCs w:val="26"/>
        </w:rPr>
      </w:pPr>
      <w:bookmarkStart w:id="5" w:name="P99"/>
      <w:bookmarkEnd w:id="5"/>
      <w:r w:rsidRPr="00177303">
        <w:rPr>
          <w:rFonts w:ascii="Times New Roman" w:hAnsi="Times New Roman" w:cs="Times New Roman"/>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информационный стенд дворовой территории - вид средства размещения информации (конструкция), размещаемый на дворовой территории, предназначенный для </w:t>
      </w:r>
      <w:r w:rsidRPr="00177303">
        <w:rPr>
          <w:rFonts w:ascii="Times New Roman" w:hAnsi="Times New Roman" w:cs="Times New Roman"/>
          <w:sz w:val="26"/>
          <w:szCs w:val="26"/>
        </w:rPr>
        <w:lastRenderedPageBreak/>
        <w:t>распространения социально значимой информации.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w:t>
      </w:r>
      <w:r w:rsidRPr="00177303">
        <w:rPr>
          <w:rFonts w:ascii="Times New Roman" w:hAnsi="Times New Roman" w:cs="Times New Roman"/>
          <w:sz w:val="26"/>
          <w:szCs w:val="26"/>
        </w:rPr>
        <w:lastRenderedPageBreak/>
        <w:t>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уполномоченные органы - структурные подразделения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jc w:val="center"/>
        <w:outlineLvl w:val="0"/>
        <w:rPr>
          <w:rFonts w:ascii="Times New Roman" w:hAnsi="Times New Roman" w:cs="Times New Roman"/>
          <w:sz w:val="26"/>
          <w:szCs w:val="26"/>
        </w:rPr>
      </w:pPr>
      <w:r w:rsidRPr="00177303">
        <w:rPr>
          <w:rFonts w:ascii="Times New Roman" w:hAnsi="Times New Roman" w:cs="Times New Roman"/>
          <w:sz w:val="26"/>
          <w:szCs w:val="26"/>
        </w:rPr>
        <w:t>Раздел II. ОБЩИЕ ТРЕБОВАНИЯ К ОБЪЕКТАМ И ЭЛЕМЕНТАМ БЛАГОУСТРОЙСТВА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 Благоустройство территории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Содержание территорий общего пользования и мероприятия по развитию </w:t>
      </w:r>
      <w:r w:rsidRPr="00177303">
        <w:rPr>
          <w:rFonts w:ascii="Times New Roman" w:hAnsi="Times New Roman" w:cs="Times New Roman"/>
          <w:sz w:val="26"/>
          <w:szCs w:val="26"/>
        </w:rPr>
        <w:lastRenderedPageBreak/>
        <w:t>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Координацию деятельности в области благоустройства муниципального образования сельское поселение Чураевский сельсовет (далее - муниципальное образование) осуществляет Администрация сельского поселения Чураевский сельсовет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Участниками деятельности по благоустройству являются, в том числе: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исполнители работ, в том числе строители, производители малых архитектурных форм и иные.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Комплексный проект должен учитывать следующие принципы формирования безопасной городской среды: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ориентация на пешехода, формирование единого (безбарьерного) пешеходного уровня;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 наличие устойчивой природной среды и природных сообществ, зеленых </w:t>
      </w:r>
      <w:r w:rsidRPr="00177303">
        <w:rPr>
          <w:rFonts w:ascii="Times New Roman" w:hAnsi="Times New Roman" w:cs="Times New Roman"/>
          <w:sz w:val="26"/>
          <w:szCs w:val="26"/>
        </w:rPr>
        <w:lastRenderedPageBreak/>
        <w:t>насаждений;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деревьев и кустарников;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комфортный уровень освещения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комплексное благоустройство территории, обеспеченное необходимой инженерной инфраструктурой.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Реализация комплексных проектов благоустройства осуществляется в том числе с привлечением инвесторов, развивающих данную территорию.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Муниципальное образование за счет средств местного бюджета  обеспечивает:</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содержание объектов внешнего благоустройства;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 организацию мероприятий по озеленению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13. Положения настоящей статьи 5 </w:t>
      </w:r>
      <w:r w:rsidRPr="00177303">
        <w:rPr>
          <w:rFonts w:ascii="Times New Roman" w:hAnsi="Times New Roman" w:cs="Times New Roman"/>
          <w:bCs/>
          <w:sz w:val="26"/>
          <w:szCs w:val="26"/>
        </w:rPr>
        <w:t>в части обеспечения доступности для инвалидов объектов благоустройства применяются к</w:t>
      </w:r>
      <w:r w:rsidRPr="00177303">
        <w:rPr>
          <w:rFonts w:ascii="Times New Roman" w:hAnsi="Times New Roman" w:cs="Times New Roman"/>
          <w:sz w:val="26"/>
          <w:szCs w:val="26"/>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p>
    <w:p w:rsidR="00177303" w:rsidRPr="00177303" w:rsidRDefault="00177303" w:rsidP="00177303">
      <w:pPr>
        <w:pStyle w:val="ConsPlusTitle"/>
        <w:ind w:firstLine="567"/>
        <w:jc w:val="center"/>
        <w:outlineLvl w:val="1"/>
        <w:rPr>
          <w:rFonts w:ascii="Times New Roman" w:hAnsi="Times New Roman" w:cs="Times New Roman"/>
          <w:sz w:val="26"/>
          <w:szCs w:val="26"/>
        </w:rPr>
      </w:pPr>
      <w:r w:rsidRPr="00177303">
        <w:rPr>
          <w:rFonts w:ascii="Times New Roman" w:hAnsi="Times New Roman" w:cs="Times New Roman"/>
          <w:sz w:val="26"/>
          <w:szCs w:val="26"/>
        </w:rPr>
        <w:t>Статья 5.1. Особые требования к доступности городской среды для маломобильных групп населения.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В составе общественных пространств необходимо резервировать парковочные места для маломобильных групп граждан.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Система средств информационной поддержки должна быть обеспечена на всех путях движения, доступных для МГН на все время эксплуатации.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center"/>
        <w:outlineLvl w:val="1"/>
        <w:rPr>
          <w:rFonts w:ascii="Times New Roman" w:hAnsi="Times New Roman" w:cs="Times New Roman"/>
          <w:sz w:val="26"/>
          <w:szCs w:val="26"/>
        </w:rPr>
      </w:pPr>
      <w:r w:rsidRPr="00177303">
        <w:rPr>
          <w:rFonts w:ascii="Times New Roman" w:hAnsi="Times New Roman" w:cs="Times New Roman"/>
          <w:sz w:val="26"/>
          <w:szCs w:val="26"/>
        </w:rPr>
        <w:t>Статья 6. Минимальные требования к благоустройству внешних поверхностей объектов капитального строительства</w:t>
      </w:r>
    </w:p>
    <w:p w:rsidR="00177303" w:rsidRPr="00177303" w:rsidRDefault="00177303" w:rsidP="00177303">
      <w:pPr>
        <w:pStyle w:val="ConsPlusTitle"/>
        <w:ind w:firstLine="540"/>
        <w:jc w:val="center"/>
        <w:outlineLvl w:val="1"/>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lastRenderedPageBreak/>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w:t>
      </w:r>
      <w:r w:rsidRPr="00177303">
        <w:rPr>
          <w:rFonts w:ascii="Times New Roman" w:hAnsi="Times New Roman" w:cs="Times New Roman"/>
          <w:sz w:val="26"/>
          <w:szCs w:val="26"/>
        </w:rPr>
        <w:lastRenderedPageBreak/>
        <w:t xml:space="preserve">размещения информации и оборудования помимо указанных в </w:t>
      </w:r>
      <w:hyperlink r:id="rId16" w:anchor="P195" w:history="1">
        <w:r w:rsidRPr="00177303">
          <w:rPr>
            <w:rStyle w:val="af6"/>
            <w:rFonts w:ascii="Times New Roman" w:hAnsi="Times New Roman" w:cs="Times New Roman"/>
            <w:color w:val="auto"/>
            <w:sz w:val="26"/>
            <w:szCs w:val="26"/>
          </w:rPr>
          <w:t>части 3</w:t>
        </w:r>
      </w:hyperlink>
      <w:r w:rsidRPr="00177303">
        <w:rPr>
          <w:rFonts w:ascii="Times New Roman" w:hAnsi="Times New Roman" w:cs="Times New Roman"/>
          <w:sz w:val="26"/>
          <w:szCs w:val="26"/>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center"/>
        <w:outlineLvl w:val="1"/>
        <w:rPr>
          <w:rFonts w:ascii="Times New Roman" w:hAnsi="Times New Roman" w:cs="Times New Roman"/>
          <w:sz w:val="26"/>
          <w:szCs w:val="26"/>
        </w:rPr>
      </w:pPr>
      <w:r w:rsidRPr="00177303">
        <w:rPr>
          <w:rFonts w:ascii="Times New Roman" w:hAnsi="Times New Roman" w:cs="Times New Roman"/>
          <w:sz w:val="26"/>
          <w:szCs w:val="26"/>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177303" w:rsidRPr="00177303" w:rsidRDefault="00177303" w:rsidP="00177303">
      <w:pPr>
        <w:pStyle w:val="ConsPlusNormal"/>
        <w:jc w:val="center"/>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проезды хозяйственные для посадки и высадки пассажиров, для автомобилей скорой помощи, пожарных, аварийных служб;</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детская площадка;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площадка отдыха;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спортивная площадка или спортивно-игровой комплекс;</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контейнерная площадка;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пешеходные коммуникации;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площадка автостоянки;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велосипедная парковка;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уличная мебель;</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элементы озеленения (газон, деревья, кустарники, устройства для оформления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стационарные парковочные барьеры;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освещение;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домовой знак;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информационный стенд дворовой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оборудованные места для размещения кондиционеров;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урны.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проезды хозяйственные, для посадки и высадки пассажиров, для автомобилей скорой помощи, пожарных, аварийных служб;</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площадка для посетителей;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контейнерная площадка;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пешеходные коммуникации;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площадка автостоянки;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велосипедная парковка;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уличная мебель;</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элементы озеленения (газон, деревья, кустарники, устройства для оформления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стационарные парковочные барьеры;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освещение;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домовой знак;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средства размещения информации;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урны.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8. Улично-дорожная сеть. Организации стоков ливневых вод.</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77303" w:rsidRPr="00177303" w:rsidRDefault="00177303" w:rsidP="00177303">
      <w:pPr>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3. В состав улично-дорожной сети в обязательном порядке включается ливневая канализация.</w:t>
      </w:r>
    </w:p>
    <w:p w:rsidR="00177303" w:rsidRPr="00177303" w:rsidRDefault="00177303" w:rsidP="00177303">
      <w:pPr>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177303" w:rsidRPr="00177303" w:rsidRDefault="00177303" w:rsidP="00177303">
      <w:pPr>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Проектирование стока поверхностных вод осуществляется в соответствии с действующими строительными нормами и сводами правил.</w:t>
      </w:r>
    </w:p>
    <w:p w:rsidR="00177303" w:rsidRPr="00177303" w:rsidRDefault="00177303" w:rsidP="00177303">
      <w:pPr>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9. Улицы и дороги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177303">
          <w:rPr>
            <w:rStyle w:val="af6"/>
            <w:rFonts w:ascii="Times New Roman" w:hAnsi="Times New Roman" w:cs="Times New Roman"/>
            <w:color w:val="auto"/>
            <w:sz w:val="26"/>
            <w:szCs w:val="26"/>
          </w:rPr>
          <w:t>закону</w:t>
        </w:r>
      </w:hyperlink>
      <w:r w:rsidRPr="00177303">
        <w:rPr>
          <w:rFonts w:ascii="Times New Roman" w:hAnsi="Times New Roman" w:cs="Times New Roman"/>
          <w:sz w:val="26"/>
          <w:szCs w:val="26"/>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Улицы и дороги включают в себя следующие элементы благоустройства: твердые </w:t>
      </w:r>
      <w:r w:rsidRPr="00177303">
        <w:rPr>
          <w:rFonts w:ascii="Times New Roman" w:hAnsi="Times New Roman" w:cs="Times New Roman"/>
          <w:sz w:val="26"/>
          <w:szCs w:val="26"/>
        </w:rPr>
        <w:lastRenderedPageBreak/>
        <w:t>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Виды и конструкции дорожного покрытия проектируются с учетом категории улицы и обеспечением безопасности движения.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10. Требования к благоустройству въездных групп</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11. Площади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В зависимости от функционального назначения площади на ней размещаются следующие дополнительные элементы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а) на главных, приобъектных, мемориальных площадях - произведения </w:t>
      </w:r>
      <w:r w:rsidRPr="00177303">
        <w:rPr>
          <w:rFonts w:ascii="Times New Roman" w:hAnsi="Times New Roman" w:cs="Times New Roman"/>
          <w:sz w:val="26"/>
          <w:szCs w:val="26"/>
        </w:rPr>
        <w:lastRenderedPageBreak/>
        <w:t>монументально-декоративного искусства, водные устройства (фонтаны);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12. Пешеходные переходы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13. Технические зоны транспортных, инженерных коммуникаций, инженерные коммуникации, водоохранные зоны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магистральных коллекторов и трубопроводов;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кабелей высокого и низкого напряжения, слабых токов, линий высоковольтных передач, метрополитена, в том числе мелкого заложения.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w:t>
      </w:r>
      <w:r w:rsidRPr="00177303">
        <w:rPr>
          <w:rFonts w:ascii="Times New Roman" w:hAnsi="Times New Roman" w:cs="Times New Roman"/>
          <w:sz w:val="26"/>
          <w:szCs w:val="26"/>
        </w:rPr>
        <w:lastRenderedPageBreak/>
        <w:t>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Благоустройство полосы отвода железной дороги проектируется с учетом действующих строительных норм и правил.</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Береговая линия (граница водного объекта) определяется для: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реки, ручья, канала, озера, обводненного карьера - по среднемноголетнему уровню вод в период, когда они не покрыты льдом;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пруда, водохранилища - по нормальному подпорному уровню воды;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болота - по границе залежи торфа на нулевой глубине.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14 Дополнительные требования к детским площадкам.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w:t>
      </w:r>
      <w:r w:rsidRPr="00177303">
        <w:rPr>
          <w:rFonts w:ascii="Times New Roman" w:hAnsi="Times New Roman" w:cs="Times New Roman"/>
          <w:sz w:val="26"/>
          <w:szCs w:val="26"/>
        </w:rPr>
        <w:lastRenderedPageBreak/>
        <w:t>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Для сопряжения поверхностей площадки и газона применяются садовые бортовые камни со скошенными или закругленными краями.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Выступающие концы болтовых соединений должны быть защищены способом, исключающим травмирование. Сварные швы должны быть гладкими.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30. Крепление элементов оборудования должно исключать возможность их демонтажа без применения инструментов.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элементы фундамента должны располагаться на глубине не менее 400 мм от поверхности покрытия игровой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глубина от поверхности покрытия игровой площадки до верха фундамента конической формы должна быть не менее 200 мм;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острые кромки фундамента должны быть закруглены. Радиус закругления - не менее 20 мм;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При чрезвычайной ситуации доступы должны обеспечить возможность детям покинуть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37. Песок в песочнице должен соответствовать санитарно-эпидемиологическим требованиям.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15. Площадки отдыха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w:t>
      </w:r>
      <w:r w:rsidRPr="00177303">
        <w:rPr>
          <w:rFonts w:ascii="Times New Roman" w:hAnsi="Times New Roman" w:cs="Times New Roman"/>
          <w:sz w:val="26"/>
          <w:szCs w:val="26"/>
        </w:rPr>
        <w:lastRenderedPageBreak/>
        <w:t>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Функционирование осветительного оборудования обеспечивается в режиме освещения территории, на которой расположена площадка.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Минимальный размер площадки с установкой одного стола со скамьями для настольных игр устанавливается в пределах 12-20 кв. м.</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16 Дополнительные требования к спортивным площадкам.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w:t>
      </w:r>
      <w:r w:rsidRPr="00177303">
        <w:rPr>
          <w:rFonts w:ascii="Times New Roman" w:hAnsi="Times New Roman" w:cs="Times New Roman"/>
          <w:sz w:val="26"/>
          <w:szCs w:val="26"/>
        </w:rPr>
        <w:lastRenderedPageBreak/>
        <w:t>менее 250 кв.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17. Контейнерные площадки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Функционирование осветительного оборудования устанавливают в режиме освещения прилегающей территории с высотой опор не менее 3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18. Площадки для выгула животных</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На территории площадки размещается информационный стенд с правилами пользования площадкой.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Озеленение проектируется из периметральных плотных посадок высокого кустарника в виде живой изгороди или вертикального озеленения.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19. Площадки для дрессировки собак</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Площадки для дрессировки собак размещаются на удалении от застройки жилого и общественного назначения не менее чем на 50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5. Площадки для дрессировки собак оборудуются учебными, тренировочными, спортивными снарядами и сооружениями, навесом от дождя, утепленным бытовым </w:t>
      </w:r>
      <w:r w:rsidRPr="00177303">
        <w:rPr>
          <w:rFonts w:ascii="Times New Roman" w:hAnsi="Times New Roman" w:cs="Times New Roman"/>
          <w:sz w:val="26"/>
          <w:szCs w:val="26"/>
        </w:rPr>
        <w:lastRenderedPageBreak/>
        <w:t>помещением для хранения инвентаря, оборудования и отдыха инструкторов.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 xml:space="preserve">Статья 20. Площадки автостоянок, размещение и хранение транспортных средств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Сопряжение покрытия площадки с проездом выполняется в одном уровне без укладки бортового камня.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мобильного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w:t>
      </w:r>
      <w:hyperlink r:id="rId18" w:history="1">
        <w:r w:rsidRPr="00177303">
          <w:rPr>
            <w:rStyle w:val="af6"/>
            <w:rFonts w:ascii="Times New Roman" w:hAnsi="Times New Roman" w:cs="Times New Roman"/>
            <w:color w:val="auto"/>
            <w:sz w:val="26"/>
            <w:szCs w:val="26"/>
          </w:rPr>
          <w:t>Порядк</w:t>
        </w:r>
      </w:hyperlink>
      <w:r w:rsidRPr="00177303">
        <w:rPr>
          <w:rFonts w:ascii="Times New Roman" w:hAnsi="Times New Roman" w:cs="Times New Roman"/>
          <w:sz w:val="26"/>
          <w:szCs w:val="26"/>
        </w:rPr>
        <w:t xml:space="preserve">ом выявления, признания бесхозяйными брошенных транспортных средств, их вывоза (эвакуации) с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утвержденным Администрацией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21. Основные требования по организации освещения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Опоры на аллеях и пешеходных дорогах должны располагаться вне пешеходной части.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 xml:space="preserve">Статья 22. Архитектурно-художественное освещение, праздничное оформление.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На территории  </w:t>
      </w:r>
      <w:r w:rsidRPr="00177303">
        <w:rPr>
          <w:rFonts w:ascii="Times New Roman" w:eastAsia="Calibri" w:hAnsi="Times New Roman" w:cs="Times New Roman"/>
          <w:sz w:val="26"/>
          <w:szCs w:val="26"/>
        </w:rPr>
        <w:t xml:space="preserve">сельского поселения </w:t>
      </w:r>
      <w:r w:rsidRPr="00177303">
        <w:rPr>
          <w:rFonts w:ascii="Times New Roman" w:hAnsi="Times New Roman" w:cs="Times New Roman"/>
          <w:sz w:val="26"/>
          <w:szCs w:val="26"/>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r w:rsidRPr="00177303">
        <w:rPr>
          <w:rFonts w:ascii="Times New Roman" w:hAnsi="Times New Roman" w:cs="Times New Roman"/>
          <w:sz w:val="26"/>
          <w:szCs w:val="26"/>
        </w:rPr>
        <w:lastRenderedPageBreak/>
        <w:t>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23. Источники света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24. Общие требования к установке средств размещения информации и рекламы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25. Средства размещения информации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Средства размещения информации, за исключением информационных стендов дворовых территорий, устанавливаются на территории </w:t>
      </w:r>
      <w:r w:rsidRPr="00177303">
        <w:rPr>
          <w:rFonts w:ascii="Times New Roman" w:eastAsia="Calibri" w:hAnsi="Times New Roman" w:cs="Times New Roman"/>
          <w:sz w:val="26"/>
          <w:szCs w:val="26"/>
        </w:rPr>
        <w:t xml:space="preserve">сельского поселения </w:t>
      </w:r>
      <w:r w:rsidRPr="00177303">
        <w:rPr>
          <w:rFonts w:ascii="Times New Roman" w:hAnsi="Times New Roman" w:cs="Times New Roman"/>
          <w:sz w:val="26"/>
          <w:szCs w:val="26"/>
        </w:rPr>
        <w:t>по согласованию с уполномоченным органом в порядке, определяемом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177303">
        <w:rPr>
          <w:rFonts w:ascii="Times New Roman" w:hAnsi="Times New Roman" w:cs="Times New Roman"/>
          <w:sz w:val="26"/>
          <w:szCs w:val="26"/>
        </w:rPr>
        <w:lastRenderedPageBreak/>
        <w:t>порядком, определяемым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26. Информационные стенды дворовых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Информационные стенды дворовых территорий должны быть установлены на каждой дворовой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Обязанность по установке информационных стендов дворовых территорий возлагается: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на территориях, находящихся в частной собственности, - насобственников, владельцев, пользователей, арендаторов территорий: граждан и юридических лиц.</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27. Рекламные конструкции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Размещение рекламных конструкций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выполняется в соответствии с требованиями законодательства Российской Федерации и Республики Башкортостан.</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2. Рекламные конструкции должны соответствовать </w:t>
      </w:r>
      <w:r w:rsidRPr="00177303">
        <w:rPr>
          <w:rFonts w:ascii="Times New Roman" w:hAnsi="Times New Roman" w:cs="Times New Roman"/>
          <w:bCs/>
          <w:sz w:val="26"/>
          <w:szCs w:val="26"/>
        </w:rPr>
        <w:t>разрешению на установку и эксплуатацию рекламной конструкции, выданному уполномоченным органом.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28. Основные требования к размещению некапитальных объектов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Установка некапитальных объектов допускается с разрешения и в порядке, установленном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29. Сезонные (летние) кафе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Не допускается размещение сезонных (летних) кафе: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При необходимости проведения аварийных работ уведомление производится незамедлительно.</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6. Собственник, владелец, правообладатель стационарного предприятия общественного питания, обязан обеспечить возможность проведения соответствующих </w:t>
      </w:r>
      <w:r w:rsidRPr="00177303">
        <w:rPr>
          <w:rFonts w:ascii="Times New Roman" w:hAnsi="Times New Roman" w:cs="Times New Roman"/>
          <w:sz w:val="26"/>
          <w:szCs w:val="26"/>
        </w:rPr>
        <w:lastRenderedPageBreak/>
        <w:t>работ в указанный уполномоченным органом период времени.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При обустройстве сезонных (летних) кафе используются сборно-разборные (легковозводимые) конструкции, элементы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При оборудовании сезонных (летних) кафе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использование кирпича, строительных блоков и плит, монолитного бетона, железобетона, стальных профилированных листов, баннерной ткани;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прокладка подземных инженерных коммуникаций и проведение строительно-монтажных работ капитального характера;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Допускается размещение элементов оборудования сезонного (летнего) кафе с заглублением элементов их крепления до 0,30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Конструкции декоративных ограждений, устраиваемых на асфальтобетонном </w:t>
      </w:r>
      <w:r w:rsidRPr="00177303">
        <w:rPr>
          <w:rFonts w:ascii="Times New Roman" w:hAnsi="Times New Roman" w:cs="Times New Roman"/>
          <w:sz w:val="26"/>
          <w:szCs w:val="26"/>
        </w:rPr>
        <w:lastRenderedPageBreak/>
        <w:t>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Конструкции декоративных ограждений не должны содержать элементов, создающих угрозу получения травм.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Элементы озеленения, используемые при обустройстве сезонного (летнего) кафе, должны быть устойчивыми.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19. При эксплуатации сезонного (летнего) кафе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w:t>
      </w:r>
      <w:r w:rsidRPr="00177303">
        <w:rPr>
          <w:rFonts w:ascii="Times New Roman" w:hAnsi="Times New Roman" w:cs="Times New Roman"/>
          <w:sz w:val="26"/>
          <w:szCs w:val="26"/>
        </w:rPr>
        <w:lastRenderedPageBreak/>
        <w:t>покой граждан в ночное время;</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в) использование осветительных приборов вблизи окон жилых помещений в случае прямого попадания на окна световых лучей;</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30. Требования к установке ограждений (заборов)</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По отдельным видам ограждений могут быть установлены типовые формы.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w:t>
      </w:r>
      <w:r w:rsidRPr="00177303">
        <w:rPr>
          <w:rFonts w:ascii="Times New Roman" w:hAnsi="Times New Roman" w:cs="Times New Roman"/>
          <w:sz w:val="26"/>
          <w:szCs w:val="26"/>
        </w:rPr>
        <w:lastRenderedPageBreak/>
        <w:t>высота может быть увеличена.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Установка ограждений из отходов и их элементов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8. Применение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31. Основные требования к элементам объектов капитального строительства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производить окраску фасадов объектов капитального строительства без предварительного восстановления архитектурных деталей;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самовольное переоборудование балконов и лоджий без соответствующего разрешения;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установка цветочных ящиков с внешней стороны окон и балконов без согласования с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д) установка на элементах объектов капитального строительства, объектов, ставящих </w:t>
      </w:r>
      <w:r w:rsidRPr="00177303">
        <w:rPr>
          <w:rFonts w:ascii="Times New Roman" w:hAnsi="Times New Roman" w:cs="Times New Roman"/>
          <w:sz w:val="26"/>
          <w:szCs w:val="26"/>
        </w:rPr>
        <w:lastRenderedPageBreak/>
        <w:t>под угрозу обеспечение безопасности в случае их падения.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32. Кондиционеры и антенны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33. Основные требования к установке малых архитектурных форм и оборудования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в местах общественного пользования производится по согласованию с уполномоченными органами.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34. Устройства для оформления озеленения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Контейнеры - специальные кадки, ящики и иные емкости, применяемые для высадки в них зеленых насаждений.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Цветочницы, вазоны - небольшие емкости с растительным грунтом, в которые высаживаются цветочные растения.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35. Мебель муниципального образования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Установка скамей предусматривается на твердые виды покрытия либо специально </w:t>
      </w:r>
      <w:r w:rsidRPr="00177303">
        <w:rPr>
          <w:rFonts w:ascii="Times New Roman" w:hAnsi="Times New Roman" w:cs="Times New Roman"/>
          <w:sz w:val="26"/>
          <w:szCs w:val="26"/>
        </w:rPr>
        <w:lastRenderedPageBreak/>
        <w:t>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На территории парков возможно выполнять скамьи и столы из древесных пней-срубов, бревен и плах, не имеющих сколов и острых углов.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36. Уличное коммунально-бытовое оборудование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37. Уличное техническое оборудование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w:t>
      </w:r>
      <w:r w:rsidRPr="00177303">
        <w:rPr>
          <w:rFonts w:ascii="Times New Roman" w:hAnsi="Times New Roman" w:cs="Times New Roman"/>
          <w:sz w:val="26"/>
          <w:szCs w:val="26"/>
        </w:rPr>
        <w:lastRenderedPageBreak/>
        <w:t>покрытием прилегающей поверхности, перепад не должен превышать 20 мм, а зазоры между краем люка и покрытием тротуара - не более 15 мм;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вентиляционные шахты необходимо оборудовать решетками.</w:t>
      </w:r>
    </w:p>
    <w:p w:rsidR="00177303" w:rsidRPr="00177303" w:rsidRDefault="00177303" w:rsidP="00177303">
      <w:pPr>
        <w:pStyle w:val="ac"/>
        <w:ind w:firstLine="540"/>
        <w:jc w:val="both"/>
        <w:rPr>
          <w:rFonts w:ascii="Times New Roman" w:hAnsi="Times New Roman" w:cs="Times New Roman"/>
          <w:sz w:val="26"/>
          <w:szCs w:val="26"/>
        </w:rPr>
      </w:pPr>
      <w:r w:rsidRPr="00177303">
        <w:rPr>
          <w:rFonts w:ascii="Times New Roman" w:hAnsi="Times New Roman" w:cs="Times New Roman"/>
          <w:sz w:val="26"/>
          <w:szCs w:val="26"/>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38. Водные 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39. Общие требования к зонам отдыха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Зоны отдыха - территории, предназначенные и обустроенные для организации активного массового отдыха, купания и рекреации.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При проектировании озеленения обеспечиваются: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а) сохранение травяного покрова, древесно-кустарниковой и прибрежной растительности не менее чем на 80% общей площади зоны отдыха;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недопущение использования территории зоны отдыха для иных целей (выгуливание собак, устройство игровых городков, аттракционов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Допускается установка передвижного торгового оборудования (торговые тележки "Вода", "Мороженое").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40. Парки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w:t>
      </w:r>
      <w:r w:rsidRPr="00177303">
        <w:rPr>
          <w:rFonts w:ascii="Times New Roman" w:hAnsi="Times New Roman" w:cs="Times New Roman"/>
          <w:sz w:val="26"/>
          <w:szCs w:val="26"/>
        </w:rPr>
        <w:lastRenderedPageBreak/>
        <w:t>парка). Допускается установка размещение ограждения, туалетных кабин.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Возможно предусматривать ограждение территории парка и установку некапитальных и нестационарных сооружений питания (летние кафе).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41. Сады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рекомендуется формировать следующие виды садов: сады отдыха и прогулок, сады при сооружениях, сады-выставки, сады на крышах и др.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Возможно предусматривать размещение ограждения, некапитальных нестационарных сооружений питания.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w:t>
      </w:r>
      <w:r w:rsidRPr="00177303">
        <w:rPr>
          <w:rFonts w:ascii="Times New Roman" w:hAnsi="Times New Roman" w:cs="Times New Roman"/>
          <w:sz w:val="26"/>
          <w:szCs w:val="26"/>
        </w:rPr>
        <w:lastRenderedPageBreak/>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42. Бульвары, скверы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Бульвары и скверы предназначены для организации кратковременного отдыха, прогулок, транзитных пешеходных передвижений.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43. Особенности озеленения территорий муниципального образования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Видовой состав, возраст, особенности содержания высаживаемых деревьев и кустарников может устанавливаться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4. Проектирование озеленения и формирование системы зеленых насаждений ведутся </w:t>
      </w:r>
      <w:r w:rsidRPr="00177303">
        <w:rPr>
          <w:rFonts w:ascii="Times New Roman" w:hAnsi="Times New Roman" w:cs="Times New Roman"/>
          <w:sz w:val="26"/>
          <w:szCs w:val="26"/>
        </w:rPr>
        <w:lastRenderedPageBreak/>
        <w:t>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учитывать степень техногенных нагрузок от прилегающих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67"/>
        <w:outlineLvl w:val="2"/>
        <w:rPr>
          <w:rFonts w:ascii="Times New Roman" w:hAnsi="Times New Roman" w:cs="Times New Roman"/>
          <w:sz w:val="26"/>
          <w:szCs w:val="26"/>
        </w:rPr>
      </w:pPr>
      <w:r w:rsidRPr="00177303">
        <w:rPr>
          <w:rFonts w:ascii="Times New Roman" w:hAnsi="Times New Roman" w:cs="Times New Roman"/>
          <w:sz w:val="26"/>
          <w:szCs w:val="26"/>
        </w:rPr>
        <w:t>Статья 44. Правила размещения зон организованного отдыхана водоемах (пляжах)</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Пляжи подразделяются: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По степени благоустройства и оборудованию - на лечебные пляжи высшей, первой и второй категорий.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контейнерные площадки для сбора ТКО;</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туалеты;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пункт первой медицинской помощи;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ведомственный спасательный пост;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спланированную огражденную территорию, отвечающую санитарным требованиям;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благоустроенный, с освещением подъезд к воде пожарной машины;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испытанный на рабочую нагрузку сплошной настил на мостиках и трапах.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Санитарная охрана пляжа.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45. Крышное и вертикальное озеленение</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b w:val="0"/>
          <w:sz w:val="26"/>
          <w:szCs w:val="26"/>
        </w:rPr>
      </w:pPr>
      <w:r w:rsidRPr="00177303">
        <w:rPr>
          <w:rFonts w:ascii="Times New Roman" w:hAnsi="Times New Roman" w:cs="Times New Roman"/>
          <w:b w:val="0"/>
          <w:sz w:val="26"/>
          <w:szCs w:val="26"/>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177303" w:rsidRPr="00177303" w:rsidRDefault="00177303" w:rsidP="00177303">
      <w:pPr>
        <w:pStyle w:val="ConsPlusTitle"/>
        <w:ind w:firstLine="540"/>
        <w:jc w:val="both"/>
        <w:outlineLvl w:val="1"/>
        <w:rPr>
          <w:rFonts w:ascii="Times New Roman" w:hAnsi="Times New Roman" w:cs="Times New Roman"/>
          <w:b w:val="0"/>
          <w:sz w:val="26"/>
          <w:szCs w:val="26"/>
        </w:rPr>
      </w:pPr>
      <w:r w:rsidRPr="00177303">
        <w:rPr>
          <w:rFonts w:ascii="Times New Roman" w:hAnsi="Times New Roman" w:cs="Times New Roman"/>
          <w:b w:val="0"/>
          <w:sz w:val="26"/>
          <w:szCs w:val="26"/>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w:t>
      </w:r>
      <w:r w:rsidRPr="00177303">
        <w:rPr>
          <w:rFonts w:ascii="Times New Roman" w:hAnsi="Times New Roman" w:cs="Times New Roman"/>
          <w:b w:val="0"/>
          <w:sz w:val="26"/>
          <w:szCs w:val="26"/>
        </w:rPr>
        <w:lastRenderedPageBreak/>
        <w:t>существующих объектов капитального строительства любого назначения, имеющих эксплуатируемую крышу с архитектурно-ландшафтными объектами.</w:t>
      </w:r>
    </w:p>
    <w:p w:rsidR="00177303" w:rsidRPr="00177303" w:rsidRDefault="00177303" w:rsidP="00177303">
      <w:pPr>
        <w:pStyle w:val="ConsPlusTitle"/>
        <w:ind w:firstLine="540"/>
        <w:jc w:val="both"/>
        <w:outlineLvl w:val="1"/>
        <w:rPr>
          <w:rFonts w:ascii="Times New Roman" w:hAnsi="Times New Roman" w:cs="Times New Roman"/>
          <w:b w:val="0"/>
          <w:sz w:val="26"/>
          <w:szCs w:val="26"/>
        </w:rPr>
      </w:pPr>
      <w:r w:rsidRPr="00177303">
        <w:rPr>
          <w:rFonts w:ascii="Times New Roman" w:hAnsi="Times New Roman" w:cs="Times New Roman"/>
          <w:b w:val="0"/>
          <w:sz w:val="26"/>
          <w:szCs w:val="26"/>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177303" w:rsidRPr="00177303" w:rsidRDefault="00177303" w:rsidP="00177303">
      <w:pPr>
        <w:pStyle w:val="ConsPlusTitle"/>
        <w:ind w:firstLine="540"/>
        <w:jc w:val="both"/>
        <w:outlineLvl w:val="1"/>
        <w:rPr>
          <w:rFonts w:ascii="Times New Roman" w:hAnsi="Times New Roman" w:cs="Times New Roman"/>
          <w:b w:val="0"/>
          <w:sz w:val="26"/>
          <w:szCs w:val="26"/>
        </w:rPr>
      </w:pPr>
      <w:r w:rsidRPr="00177303">
        <w:rPr>
          <w:rFonts w:ascii="Times New Roman" w:hAnsi="Times New Roman" w:cs="Times New Roman"/>
          <w:b w:val="0"/>
          <w:sz w:val="26"/>
          <w:szCs w:val="26"/>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5. Крышное и вертикальное озеленение не должно носить компенсационный характер.</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b w:val="0"/>
          <w:sz w:val="26"/>
          <w:szCs w:val="26"/>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46. Обеспечение сохранности зеленых насаждений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Пересадка или вырубка деревьев и кустарников, в том числе сухостойных и больных, без соответствующего разрешения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Собственники, владельцы, пользователи, арендаторы территорий (участков) с зелеными насаждениями обязаны: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обеспечивать сохранность зеленых насаждений;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в) производить комплексный уход за газонами, систематический покос газонов и иной травянистой растительности на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а также за ее пределами, прилегающей к объектам.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устраивать свалки мусора, снега и льда, скола асфальта, сливать и сбрасывать отходы;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сбрасывать снег с крыш на участках, занятых зелеными насаждениями, без принятия мер, обеспечивающих сохранность деревьев и кустарников;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ломать деревья, кустарники, их ветви;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разводить костры;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засорять газоны, цветники;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 ремонтировать или мыть транспортные средства, устанавливать гаражи и иные укрытия для автотранспорта;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 самовольно устраивать огороды;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и) пасти скот;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л) добывать растительную землю, песок у корней деревьев и кустарника;</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77303" w:rsidRPr="00177303" w:rsidRDefault="00177303" w:rsidP="00177303">
      <w:pPr>
        <w:pStyle w:val="ac"/>
        <w:spacing w:after="0"/>
        <w:ind w:firstLine="539"/>
        <w:jc w:val="both"/>
        <w:rPr>
          <w:rFonts w:ascii="Times New Roman" w:hAnsi="Times New Roman" w:cs="Times New Roman"/>
          <w:sz w:val="26"/>
          <w:szCs w:val="26"/>
        </w:rPr>
      </w:pPr>
      <w:r w:rsidRPr="00177303">
        <w:rPr>
          <w:rFonts w:ascii="Times New Roman" w:hAnsi="Times New Roman" w:cs="Times New Roman"/>
          <w:sz w:val="26"/>
          <w:szCs w:val="26"/>
        </w:rPr>
        <w:t>а) участок для выжигания сухой травянистой растительности располагается на расстоянии не ближе 50 метров от ближайшего объекта защиты;</w:t>
      </w:r>
    </w:p>
    <w:p w:rsidR="00177303" w:rsidRPr="00177303" w:rsidRDefault="00177303" w:rsidP="00177303">
      <w:pPr>
        <w:pStyle w:val="ac"/>
        <w:spacing w:after="0"/>
        <w:ind w:firstLine="539"/>
        <w:jc w:val="both"/>
        <w:rPr>
          <w:rFonts w:ascii="Times New Roman" w:hAnsi="Times New Roman" w:cs="Times New Roman"/>
          <w:sz w:val="26"/>
          <w:szCs w:val="26"/>
        </w:rPr>
      </w:pPr>
      <w:r w:rsidRPr="00177303">
        <w:rPr>
          <w:rFonts w:ascii="Times New Roman" w:hAnsi="Times New Roman" w:cs="Times New Roman"/>
          <w:sz w:val="26"/>
          <w:szCs w:val="2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77303" w:rsidRPr="00177303" w:rsidRDefault="00177303" w:rsidP="00177303">
      <w:pPr>
        <w:pStyle w:val="ac"/>
        <w:spacing w:after="0"/>
        <w:ind w:firstLine="539"/>
        <w:jc w:val="both"/>
        <w:rPr>
          <w:rFonts w:ascii="Times New Roman" w:hAnsi="Times New Roman" w:cs="Times New Roman"/>
          <w:sz w:val="26"/>
          <w:szCs w:val="26"/>
        </w:rPr>
      </w:pPr>
      <w:r w:rsidRPr="00177303">
        <w:rPr>
          <w:rFonts w:ascii="Times New Roman" w:hAnsi="Times New Roman" w:cs="Times New Roman"/>
          <w:sz w:val="26"/>
          <w:szCs w:val="26"/>
        </w:rPr>
        <w:t>в) на территории, включающей участок для выжигания сухой травянистой растительности, не действует особый противопожарный режим;</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lastRenderedPageBreak/>
        <w:t>г) лица, участвующие в выжигании сухой травянистой растительности, обеспечены первичными средствами пожаротушения.</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 xml:space="preserve">На всей территории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запрещается проведение выжигания сухой травы в период с 15 марта по 15 ноября.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47. Общие требования к обустройству мест производства работ, производству земляных работ</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Разборка подлежащих сносу строений должна производиться в установленные уполномоченными органами сроки.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Площадка после сноса строений должна быть в 2-недельный срок спланирована и благоустроена.</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lastRenderedPageBreak/>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Дорожные покрытия, тротуары, газоны и другие разрытые участки должны быть восстановлены в сроки, указанные в разрешении (ордере).</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10. При производстве работ запрещается:</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б) производить откачку воды из колодцев, траншей, котлованов непосредственно на тротуары и проезжую часть улиц;</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в) оставлять на проезжей части и тротуарах, газонах землю и строительный мусор после окончания работ;</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г) занимать излишнюю площадь под складирование, ограждение работ сверх установленных границ;</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д) загромождать проходы и въезды во дворы, нарушать нормальный проезд транспорта и движение пешеходов;</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177303" w:rsidRPr="00177303" w:rsidRDefault="00177303" w:rsidP="00177303">
      <w:pPr>
        <w:pStyle w:val="ConsPlusNormal"/>
        <w:ind w:firstLine="539"/>
        <w:jc w:val="both"/>
        <w:rPr>
          <w:rFonts w:ascii="Times New Roman" w:hAnsi="Times New Roman" w:cs="Times New Roman"/>
          <w:sz w:val="26"/>
          <w:szCs w:val="26"/>
        </w:rPr>
      </w:pPr>
      <w:r w:rsidRPr="00177303">
        <w:rPr>
          <w:rFonts w:ascii="Times New Roman" w:hAnsi="Times New Roman" w:cs="Times New Roman"/>
          <w:sz w:val="26"/>
          <w:szCs w:val="26"/>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48. Строительные площадки</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w:t>
      </w:r>
      <w:r w:rsidRPr="00177303">
        <w:rPr>
          <w:rFonts w:ascii="Times New Roman" w:hAnsi="Times New Roman" w:cs="Times New Roman"/>
          <w:sz w:val="26"/>
          <w:szCs w:val="26"/>
        </w:rPr>
        <w:lastRenderedPageBreak/>
        <w:t>вертикали, посторонних наклеек, объявлений и надписей. По периметру ограждений должно быть установлено освещение.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jc w:val="center"/>
        <w:outlineLvl w:val="0"/>
        <w:rPr>
          <w:rFonts w:ascii="Times New Roman" w:hAnsi="Times New Roman" w:cs="Times New Roman"/>
          <w:sz w:val="26"/>
          <w:szCs w:val="26"/>
        </w:rPr>
      </w:pPr>
      <w:r w:rsidRPr="00177303">
        <w:rPr>
          <w:rFonts w:ascii="Times New Roman" w:hAnsi="Times New Roman" w:cs="Times New Roman"/>
          <w:sz w:val="26"/>
          <w:szCs w:val="26"/>
        </w:rPr>
        <w:t>Раздел III. ТРЕБОВАНИЯ К СОДЕРЖАНИЮ ОБЪЕКТОВ</w:t>
      </w:r>
    </w:p>
    <w:p w:rsidR="00177303" w:rsidRPr="00177303" w:rsidRDefault="00177303" w:rsidP="00177303">
      <w:pPr>
        <w:pStyle w:val="ConsPlusTitle"/>
        <w:jc w:val="center"/>
        <w:rPr>
          <w:rFonts w:ascii="Times New Roman" w:hAnsi="Times New Roman" w:cs="Times New Roman"/>
          <w:sz w:val="26"/>
          <w:szCs w:val="26"/>
        </w:rPr>
      </w:pPr>
      <w:r w:rsidRPr="00177303">
        <w:rPr>
          <w:rFonts w:ascii="Times New Roman" w:hAnsi="Times New Roman" w:cs="Times New Roman"/>
          <w:sz w:val="26"/>
          <w:szCs w:val="26"/>
        </w:rPr>
        <w:t>БЛАГОУСТРОЙСТВА, ЗДАНИЙ, СТРОЕНИЙ, СООРУЖЕНИЙ</w:t>
      </w:r>
    </w:p>
    <w:p w:rsidR="00177303" w:rsidRPr="00177303" w:rsidRDefault="00177303" w:rsidP="00177303">
      <w:pPr>
        <w:pStyle w:val="ConsPlusTitle"/>
        <w:jc w:val="center"/>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b/>
          <w:sz w:val="26"/>
          <w:szCs w:val="26"/>
        </w:rPr>
      </w:pPr>
      <w:r w:rsidRPr="00177303">
        <w:rPr>
          <w:rFonts w:ascii="Times New Roman" w:hAnsi="Times New Roman" w:cs="Times New Roman"/>
          <w:b/>
          <w:sz w:val="26"/>
          <w:szCs w:val="26"/>
        </w:rPr>
        <w:t>Статья 49.Определение границ прилегающих территорий с целью их уборки, санитарного содержания и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для индивидуальных жилых домов - 10 метров от периметра внешнего ограждения, а со стороны въезда (входа) - до проезжей части дороги;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для автостоянок - 10 метров от внешней границы автостоянки, а в случае наличия ограждения - 10 метров от ограждения;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для автозаправочных станций (далее - АЗС), автогазозаправочных станций (далее - АГЗС) - 15 метров от границы отведенной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для промышленных, производственных объектов - 20 метров от внешней стены объекта, а при наличии ограждения - 20 метров от ограждения;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для строящихся объектов капитального строительства - 15 метров от ограждения строительной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для наземных, надземных инженерных коммуникаций - 5 метров от внешних границ таких коммуникаций;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для рекламных конструкций - 5 метров в радиусе от основания;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для иных нежилых зданий, строений, сооружений, имеющих ограждение, - 25 метров от ограждения.</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Для объектов, не установленных в </w:t>
      </w:r>
      <w:hyperlink r:id="rId19" w:history="1">
        <w:r w:rsidRPr="00177303">
          <w:rPr>
            <w:rStyle w:val="af6"/>
            <w:rFonts w:ascii="Times New Roman" w:hAnsi="Times New Roman" w:cs="Times New Roman"/>
            <w:color w:val="auto"/>
            <w:sz w:val="26"/>
            <w:szCs w:val="26"/>
          </w:rPr>
          <w:t>подпунктах 1</w:t>
        </w:r>
      </w:hyperlink>
      <w:r w:rsidRPr="00177303">
        <w:rPr>
          <w:rFonts w:ascii="Times New Roman" w:hAnsi="Times New Roman" w:cs="Times New Roman"/>
          <w:sz w:val="26"/>
          <w:szCs w:val="26"/>
        </w:rPr>
        <w:t xml:space="preserve"> - </w:t>
      </w:r>
      <w:hyperlink r:id="rId20" w:history="1">
        <w:r w:rsidRPr="00177303">
          <w:rPr>
            <w:rStyle w:val="af6"/>
            <w:rFonts w:ascii="Times New Roman" w:hAnsi="Times New Roman" w:cs="Times New Roman"/>
            <w:color w:val="auto"/>
            <w:sz w:val="26"/>
            <w:szCs w:val="26"/>
          </w:rPr>
          <w:t xml:space="preserve">14 пункта </w:t>
        </w:r>
      </w:hyperlink>
      <w:r w:rsidRPr="00177303">
        <w:rPr>
          <w:rFonts w:ascii="Times New Roman" w:hAnsi="Times New Roman" w:cs="Times New Roman"/>
          <w:sz w:val="26"/>
          <w:szCs w:val="26"/>
        </w:rPr>
        <w:t>1, минимальные расстояния от объекта до границ прилегающей территории принимаются 15 метров.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177303" w:rsidRPr="00177303" w:rsidRDefault="00177303" w:rsidP="00177303">
      <w:pPr>
        <w:pStyle w:val="ConsPlusNormal"/>
        <w:ind w:firstLine="540"/>
        <w:jc w:val="both"/>
        <w:rPr>
          <w:rFonts w:ascii="Times New Roman" w:hAnsi="Times New Roman" w:cs="Times New Roman"/>
          <w:spacing w:val="2"/>
          <w:sz w:val="26"/>
          <w:szCs w:val="26"/>
        </w:rPr>
      </w:pPr>
      <w:r w:rsidRPr="00177303">
        <w:rPr>
          <w:rFonts w:ascii="Times New Roman" w:hAnsi="Times New Roman" w:cs="Times New Roman"/>
          <w:spacing w:val="2"/>
          <w:sz w:val="26"/>
          <w:szCs w:val="26"/>
        </w:rPr>
        <w:t>2. Границы прилегающей территории определяются с учетом следующих особенностей:</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t>3. Границы прилегающей территории отображаются на схеме границ прилегающей территории.</w:t>
      </w:r>
    </w:p>
    <w:p w:rsidR="00177303" w:rsidRPr="00177303" w:rsidRDefault="00177303" w:rsidP="00177303">
      <w:pPr>
        <w:pStyle w:val="formattext"/>
        <w:spacing w:before="0" w:beforeAutospacing="0" w:after="0" w:afterAutospacing="0"/>
        <w:ind w:firstLine="540"/>
        <w:jc w:val="both"/>
        <w:textAlignment w:val="baseline"/>
        <w:rPr>
          <w:spacing w:val="2"/>
          <w:sz w:val="26"/>
          <w:szCs w:val="26"/>
        </w:rPr>
      </w:pPr>
      <w:r w:rsidRPr="00177303">
        <w:rPr>
          <w:spacing w:val="2"/>
          <w:sz w:val="26"/>
          <w:szCs w:val="26"/>
        </w:rPr>
        <w:lastRenderedPageBreak/>
        <w:t xml:space="preserve">Подготовка схемы границ прилегающей территории осуществляется Администрацией </w:t>
      </w:r>
      <w:r w:rsidRPr="00177303">
        <w:rPr>
          <w:rFonts w:eastAsia="Calibri"/>
          <w:sz w:val="26"/>
          <w:szCs w:val="26"/>
        </w:rPr>
        <w:t>сельского поселения Чураевский сельсовет</w:t>
      </w:r>
      <w:r w:rsidRPr="00177303">
        <w:rPr>
          <w:sz w:val="26"/>
          <w:szCs w:val="26"/>
        </w:rPr>
        <w:t xml:space="preserve"> муниципального района Мишкинский район</w:t>
      </w:r>
      <w:r w:rsidRPr="00177303">
        <w:rPr>
          <w:spacing w:val="2"/>
          <w:sz w:val="26"/>
          <w:szCs w:val="26"/>
        </w:rPr>
        <w:t xml:space="preserve"> Республики Башкортостан..</w:t>
      </w:r>
    </w:p>
    <w:p w:rsidR="00177303" w:rsidRPr="00177303" w:rsidRDefault="00177303" w:rsidP="00177303">
      <w:pPr>
        <w:pStyle w:val="formattext"/>
        <w:spacing w:before="0" w:beforeAutospacing="0" w:after="0" w:afterAutospacing="0"/>
        <w:ind w:firstLine="540"/>
        <w:jc w:val="both"/>
        <w:textAlignment w:val="baseline"/>
        <w:rPr>
          <w:sz w:val="26"/>
          <w:szCs w:val="26"/>
        </w:rPr>
      </w:pPr>
      <w:r w:rsidRPr="00177303">
        <w:rPr>
          <w:spacing w:val="2"/>
          <w:sz w:val="26"/>
          <w:szCs w:val="26"/>
        </w:rPr>
        <w:t xml:space="preserve">4. </w:t>
      </w:r>
      <w:r w:rsidRPr="00177303">
        <w:rPr>
          <w:sz w:val="26"/>
          <w:szCs w:val="26"/>
        </w:rPr>
        <w:t xml:space="preserve">Решение о подготовке схемы границ прилегающих территорий принимается Администрацией </w:t>
      </w:r>
      <w:r w:rsidRPr="00177303">
        <w:rPr>
          <w:rFonts w:eastAsia="Calibri"/>
          <w:sz w:val="26"/>
          <w:szCs w:val="26"/>
        </w:rPr>
        <w:t>сельского поселения Чураевский сельсовет</w:t>
      </w:r>
      <w:r w:rsidRPr="00177303">
        <w:rPr>
          <w:sz w:val="26"/>
          <w:szCs w:val="26"/>
        </w:rPr>
        <w:t xml:space="preserve"> муниципального района Мишкинский район Республики Башкортостан.</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В решении о подготовке проекта схемы границ прилегающих территорий должны содержаться:</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1) порядок и сроки проведения работ по подготовке проекта схемы границ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2) условия финансирования работ по подготовке проекта схемы границ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5. Подготовка проекта схемы границ прилегающих территорий осуществляется в форме электронного документа.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6. Подготовка проекта схемы границ прилегающих территорий осуществляется Администрацией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177303">
          <w:rPr>
            <w:rStyle w:val="af6"/>
            <w:rFonts w:ascii="Times New Roman" w:hAnsi="Times New Roman" w:cs="Times New Roman"/>
            <w:color w:val="auto"/>
            <w:sz w:val="26"/>
            <w:szCs w:val="26"/>
          </w:rPr>
          <w:t>законом</w:t>
        </w:r>
      </w:hyperlink>
      <w:r w:rsidRPr="0017730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7. На схеме границ прилегающих территорий отображаются:</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1) границы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3) площади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4) условные номера прилегающих территорий.</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r w:rsidRPr="00177303">
        <w:rPr>
          <w:rFonts w:ascii="Times New Roman" w:hAnsi="Times New Roman" w:cs="Times New Roman"/>
          <w:sz w:val="26"/>
          <w:szCs w:val="26"/>
        </w:rPr>
        <w:t>8.Форма схемы границ прилегающей территории, порядок ее подготовки, утверждения и опубликования приведены в приложении</w:t>
      </w:r>
      <w:r w:rsidRPr="00177303">
        <w:rPr>
          <w:rStyle w:val="af4"/>
          <w:rFonts w:ascii="Times New Roman" w:eastAsia="Calibri" w:hAnsi="Times New Roman" w:cs="Times New Roman"/>
          <w:sz w:val="26"/>
          <w:szCs w:val="26"/>
        </w:rPr>
        <w:footnoteReference w:id="2"/>
      </w:r>
      <w:r w:rsidRPr="00177303">
        <w:rPr>
          <w:rFonts w:ascii="Times New Roman" w:hAnsi="Times New Roman" w:cs="Times New Roman"/>
          <w:sz w:val="26"/>
          <w:szCs w:val="26"/>
        </w:rPr>
        <w:t xml:space="preserve"> к настоящим Правилам благоустройства.</w:t>
      </w:r>
    </w:p>
    <w:p w:rsidR="00177303" w:rsidRPr="00177303" w:rsidRDefault="00177303" w:rsidP="00177303">
      <w:pPr>
        <w:autoSpaceDE w:val="0"/>
        <w:autoSpaceDN w:val="0"/>
        <w:adjustRightInd w:val="0"/>
        <w:spacing w:after="0" w:line="240" w:lineRule="auto"/>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50. Ввод в эксплуатацию детских, игровых, спортивных (физкультурно-оздоровительных) площадок и их содержание</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Площадка вносится органом уполномоченным органом в Реестр детских, игровых, спортивных (физкультурно-оздоровительных) площадок.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Контроль за техническим состоянием оборудования площадок включает: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первичный осмотр и проверку оборудования перед вводом в эксплуатацию;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18. Периодичность регулярного визуального осмотра устанавливает собственник на основе учета условий эксплуатации.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Визуальный осмотр оборудования площадок, подвергающихся интенсивному использованию, проводится ежедневно.</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20. Основной осмотр проводится раз в год.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24. Вся эксплуатационная документация (паспорт, акт осмотра и проверки, графики осмотров, журнал и т.п.) подлежит постоянному хранению.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w:t>
      </w:r>
      <w:r w:rsidRPr="00177303">
        <w:rPr>
          <w:rFonts w:ascii="Times New Roman" w:hAnsi="Times New Roman" w:cs="Times New Roman"/>
          <w:sz w:val="26"/>
          <w:szCs w:val="26"/>
        </w:rPr>
        <w:lastRenderedPageBreak/>
        <w:t xml:space="preserve">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51. Содержание площадок автостоянок, мест размещение и хранение транспортных средств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52. Содержание объектов (средств) наружного освещения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Все системы уличного, дворового и других видов наружного освещения должны поддерживаться в исправном состоянии.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w:t>
      </w:r>
      <w:r w:rsidRPr="00177303">
        <w:rPr>
          <w:rFonts w:ascii="Times New Roman" w:hAnsi="Times New Roman" w:cs="Times New Roman"/>
          <w:sz w:val="26"/>
          <w:szCs w:val="26"/>
        </w:rPr>
        <w:lastRenderedPageBreak/>
        <w:t>капитальных ремонтов.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Опоры сетей наружного освещения не должны иметь отклонение от вертикали более 5 градусов.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Содержание и текущий ремонт объектов благоустройства по наружному освещению осуществляется за счет местного бюджета.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67"/>
        <w:jc w:val="both"/>
        <w:rPr>
          <w:rFonts w:ascii="Times New Roman" w:hAnsi="Times New Roman" w:cs="Times New Roman"/>
          <w:b/>
          <w:sz w:val="26"/>
          <w:szCs w:val="26"/>
        </w:rPr>
      </w:pPr>
      <w:r w:rsidRPr="00177303">
        <w:rPr>
          <w:rFonts w:ascii="Times New Roman" w:hAnsi="Times New Roman" w:cs="Times New Roman"/>
          <w:b/>
          <w:sz w:val="26"/>
          <w:szCs w:val="26"/>
        </w:rPr>
        <w:t xml:space="preserve">Статья 53. Содержание средств размещения информации, рекламных конструкций. </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Normal"/>
        <w:numPr>
          <w:ilvl w:val="0"/>
          <w:numId w:val="7"/>
        </w:numPr>
        <w:tabs>
          <w:tab w:val="left" w:pos="851"/>
        </w:tabs>
        <w:ind w:left="0" w:firstLine="567"/>
        <w:jc w:val="both"/>
        <w:rPr>
          <w:rFonts w:ascii="Times New Roman" w:hAnsi="Times New Roman" w:cs="Times New Roman"/>
          <w:sz w:val="26"/>
          <w:szCs w:val="26"/>
        </w:rPr>
      </w:pPr>
      <w:r w:rsidRPr="00177303">
        <w:rPr>
          <w:rFonts w:ascii="Times New Roman" w:hAnsi="Times New Roman" w:cs="Times New Roman"/>
          <w:sz w:val="26"/>
          <w:szCs w:val="26"/>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77303" w:rsidRPr="00177303" w:rsidRDefault="00177303" w:rsidP="00177303">
      <w:pPr>
        <w:pStyle w:val="ConsPlusNormal"/>
        <w:tabs>
          <w:tab w:val="left" w:pos="851"/>
        </w:tabs>
        <w:ind w:firstLine="567"/>
        <w:jc w:val="both"/>
        <w:rPr>
          <w:rFonts w:ascii="Times New Roman" w:hAnsi="Times New Roman" w:cs="Times New Roman"/>
          <w:sz w:val="26"/>
          <w:szCs w:val="26"/>
        </w:rPr>
      </w:pPr>
      <w:r w:rsidRPr="00177303">
        <w:rPr>
          <w:rFonts w:ascii="Times New Roman" w:hAnsi="Times New Roman" w:cs="Times New Roman"/>
          <w:sz w:val="26"/>
          <w:szCs w:val="26"/>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177303" w:rsidRPr="00177303" w:rsidRDefault="00177303" w:rsidP="00177303">
      <w:pPr>
        <w:pStyle w:val="ConsPlusTitle"/>
        <w:ind w:firstLine="540"/>
        <w:jc w:val="both"/>
        <w:outlineLvl w:val="1"/>
        <w:rPr>
          <w:rFonts w:ascii="Times New Roman" w:hAnsi="Times New Roman" w:cs="Times New Roman"/>
          <w:b w:val="0"/>
          <w:sz w:val="26"/>
          <w:szCs w:val="26"/>
        </w:rPr>
      </w:pPr>
      <w:r w:rsidRPr="00177303">
        <w:rPr>
          <w:rFonts w:ascii="Times New Roman" w:hAnsi="Times New Roman" w:cs="Times New Roman"/>
          <w:b w:val="0"/>
          <w:sz w:val="26"/>
          <w:szCs w:val="26"/>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w:t>
      </w:r>
      <w:r w:rsidRPr="00177303">
        <w:rPr>
          <w:rFonts w:ascii="Times New Roman" w:hAnsi="Times New Roman" w:cs="Times New Roman"/>
          <w:b w:val="0"/>
          <w:sz w:val="26"/>
          <w:szCs w:val="26"/>
        </w:rPr>
        <w:lastRenderedPageBreak/>
        <w:t>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b/>
          <w:sz w:val="26"/>
          <w:szCs w:val="26"/>
        </w:rPr>
      </w:pPr>
      <w:r w:rsidRPr="00177303">
        <w:rPr>
          <w:rFonts w:ascii="Times New Roman" w:hAnsi="Times New Roman" w:cs="Times New Roman"/>
          <w:b/>
          <w:sz w:val="26"/>
          <w:szCs w:val="26"/>
        </w:rPr>
        <w:t>Статья 54. Производство земляных работ.</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Земляные работы на территории сельского поселения Чураевский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177303">
          <w:rPr>
            <w:rStyle w:val="af6"/>
            <w:rFonts w:ascii="Times New Roman" w:hAnsi="Times New Roman" w:cs="Times New Roman"/>
            <w:color w:val="auto"/>
            <w:sz w:val="26"/>
            <w:szCs w:val="26"/>
          </w:rPr>
          <w:t>кодекса</w:t>
        </w:r>
      </w:hyperlink>
      <w:r w:rsidRPr="00177303">
        <w:rPr>
          <w:rFonts w:ascii="Times New Roman" w:hAnsi="Times New Roman" w:cs="Times New Roman"/>
          <w:sz w:val="26"/>
          <w:szCs w:val="26"/>
        </w:rPr>
        <w:t>.</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w:t>
      </w:r>
      <w:r w:rsidRPr="00177303">
        <w:rPr>
          <w:rFonts w:ascii="Times New Roman" w:hAnsi="Times New Roman" w:cs="Times New Roman"/>
          <w:sz w:val="26"/>
          <w:szCs w:val="26"/>
        </w:rPr>
        <w:lastRenderedPageBreak/>
        <w:t>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177303" w:rsidRPr="00177303" w:rsidRDefault="00177303" w:rsidP="00177303">
      <w:pPr>
        <w:autoSpaceDE w:val="0"/>
        <w:autoSpaceDN w:val="0"/>
        <w:adjustRightInd w:val="0"/>
        <w:spacing w:after="0" w:line="240" w:lineRule="auto"/>
        <w:ind w:firstLine="567"/>
        <w:jc w:val="both"/>
        <w:rPr>
          <w:rFonts w:ascii="Times New Roman" w:hAnsi="Times New Roman" w:cs="Times New Roman"/>
          <w:sz w:val="26"/>
          <w:szCs w:val="26"/>
        </w:rPr>
      </w:pPr>
      <w:r w:rsidRPr="00177303">
        <w:rPr>
          <w:rFonts w:ascii="Times New Roman" w:hAnsi="Times New Roman" w:cs="Times New Roman"/>
          <w:sz w:val="26"/>
          <w:szCs w:val="26"/>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Ответственность за содержание законсервированного объекта строительства возлагается на заказчика-застройщика, землепользователя.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а также организации, имеющие смежные с местом аварии территории.</w:t>
      </w:r>
    </w:p>
    <w:p w:rsidR="00177303" w:rsidRPr="00177303" w:rsidRDefault="00177303" w:rsidP="00177303">
      <w:pPr>
        <w:widowControl w:val="0"/>
        <w:autoSpaceDE w:val="0"/>
        <w:autoSpaceDN w:val="0"/>
        <w:adjustRightInd w:val="0"/>
        <w:spacing w:after="0" w:line="240" w:lineRule="auto"/>
        <w:jc w:val="center"/>
        <w:rPr>
          <w:rFonts w:ascii="Times New Roman" w:hAnsi="Times New Roman" w:cs="Times New Roman"/>
          <w:sz w:val="26"/>
          <w:szCs w:val="26"/>
        </w:rPr>
      </w:pPr>
      <w:r w:rsidRPr="00177303">
        <w:rPr>
          <w:rFonts w:ascii="Times New Roman" w:hAnsi="Times New Roman" w:cs="Times New Roman"/>
          <w:sz w:val="26"/>
          <w:szCs w:val="26"/>
        </w:rPr>
        <w:t xml:space="preserve">9. Порядок выдачи разрешений на производство земляных работ устанавливается </w:t>
      </w:r>
    </w:p>
    <w:p w:rsidR="00177303" w:rsidRPr="00177303" w:rsidRDefault="00177303" w:rsidP="00177303">
      <w:pPr>
        <w:widowControl w:val="0"/>
        <w:autoSpaceDE w:val="0"/>
        <w:autoSpaceDN w:val="0"/>
        <w:adjustRightInd w:val="0"/>
        <w:spacing w:after="0" w:line="240" w:lineRule="auto"/>
        <w:rPr>
          <w:rFonts w:ascii="Times New Roman" w:eastAsia="Calibri" w:hAnsi="Times New Roman" w:cs="Times New Roman"/>
          <w:b/>
          <w:bCs/>
          <w:sz w:val="26"/>
          <w:szCs w:val="26"/>
        </w:rPr>
      </w:pPr>
      <w:r w:rsidRPr="00177303">
        <w:rPr>
          <w:rFonts w:ascii="Times New Roman" w:hAnsi="Times New Roman" w:cs="Times New Roman"/>
          <w:sz w:val="26"/>
          <w:szCs w:val="26"/>
        </w:rPr>
        <w:t xml:space="preserve">Администрацией сельского поселения Чураевский сельсовет </w:t>
      </w:r>
      <w:r w:rsidRPr="00177303">
        <w:rPr>
          <w:rFonts w:ascii="Times New Roman" w:eastAsia="Calibri" w:hAnsi="Times New Roman" w:cs="Times New Roman"/>
          <w:bCs/>
          <w:sz w:val="26"/>
          <w:szCs w:val="26"/>
        </w:rPr>
        <w:t>муниципального района Мишкинский район</w:t>
      </w:r>
      <w:r w:rsidRPr="00177303">
        <w:rPr>
          <w:rFonts w:ascii="Times New Roman" w:eastAsia="Calibri" w:hAnsi="Times New Roman" w:cs="Times New Roman"/>
          <w:b/>
          <w:bCs/>
          <w:sz w:val="26"/>
          <w:szCs w:val="26"/>
        </w:rPr>
        <w:t xml:space="preserve"> </w:t>
      </w:r>
      <w:r w:rsidRPr="00177303">
        <w:rPr>
          <w:rFonts w:ascii="Times New Roman" w:hAnsi="Times New Roman" w:cs="Times New Roman"/>
          <w:sz w:val="26"/>
          <w:szCs w:val="26"/>
        </w:rPr>
        <w:t xml:space="preserve">Республики Башкортостан.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 телефонограммой сообщить о начале работ в отдел строительства  Администрации </w:t>
      </w:r>
      <w:r w:rsidRPr="00177303">
        <w:rPr>
          <w:rFonts w:ascii="Times New Roman" w:hAnsi="Times New Roman" w:cs="Times New Roman"/>
          <w:sz w:val="26"/>
          <w:szCs w:val="26"/>
        </w:rPr>
        <w:lastRenderedPageBreak/>
        <w:t>муниципального района Мишкинский район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При производстве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При реконструкции и новом строительстве засыпка траншей до выполнения исполнительной геодезической съемки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по 20 сантиметров в обе стороны от траншеи - по дорогам;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по 15 сантиметров - по тротуарам;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 при вскрытии буровой установкой - на всю ширину поврежденного покрытия;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При производстве аварийно-восстановительных работ на инженерных сетях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производить загрязнение прилегающих участков улиц и засорение ливневой канализации, засыпку водопропускных труб, кюветов и газонов;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осуществлять снос зеленых насаждений и обнажение корневой системы без оформления разрешения на их снос в установленном порядке;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Организация, производящая разрытие, обязана: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восстановить смотровые колодцы и дождеприемники на улицах и проездах на уровне дорожного покрытия;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177303" w:rsidRPr="00177303" w:rsidRDefault="00177303" w:rsidP="00177303">
      <w:pPr>
        <w:pStyle w:val="ConsPlusTitle"/>
        <w:ind w:firstLine="540"/>
        <w:jc w:val="both"/>
        <w:outlineLvl w:val="1"/>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55. Требования к содержанию ограждений (заборов)</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56. Содержание объектов капитального строительства, в том числе фасадов,содержание объектов инфраструктуры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входы, цоколи, витрины должны содержать в чистоте и исправном состоянии;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домовые знаки содержать в чистоте, их освещение в темное время суток должно быть в исправном состоянии;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w:t>
      </w:r>
      <w:r w:rsidRPr="00177303">
        <w:rPr>
          <w:rFonts w:ascii="Times New Roman" w:hAnsi="Times New Roman" w:cs="Times New Roman"/>
          <w:sz w:val="26"/>
          <w:szCs w:val="26"/>
        </w:rPr>
        <w:lastRenderedPageBreak/>
        <w:t>входах в здания предусматривается в границах территории участка;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 мостики для перехода через коммуникации должны быть исправными и содержаться в чистоте;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 козырьки подъездов, а также кровля должны быть очищены от загрязнений, древесно-кустарниковой и сорной растительности;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Малые архитектурные формы должны содержаться в чистоте, окраска должна производиться не реже 1 раза в год, ремонт - по мере необходимости.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Содержание некапитальных сооружений: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окраска некапитальных сооружений должна производиться не реже 1 раза в год, ремонт - по мере необходимости.</w:t>
      </w:r>
    </w:p>
    <w:p w:rsidR="00177303" w:rsidRPr="00177303" w:rsidRDefault="00177303" w:rsidP="00177303">
      <w:pPr>
        <w:pStyle w:val="ConsPlusNormal"/>
        <w:jc w:val="both"/>
        <w:rPr>
          <w:rFonts w:ascii="Times New Roman" w:hAnsi="Times New Roman" w:cs="Times New Roman"/>
          <w:sz w:val="26"/>
          <w:szCs w:val="26"/>
        </w:rPr>
      </w:pPr>
      <w:r w:rsidRPr="00177303">
        <w:rPr>
          <w:rFonts w:ascii="Times New Roman" w:hAnsi="Times New Roman" w:cs="Times New Roman"/>
          <w:sz w:val="26"/>
          <w:szCs w:val="26"/>
        </w:rPr>
        <w:t>6. Водные устройства должны содержаться в чистоте, в том числе и в период их отключения.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Окраска элементов водных устройств должна производиться не реже 1 раза в год, ремонт - по мере необходимости.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57. Содержание зеленых насаждений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Части деревьев, кустарников с территории удаляются в течение трех суток со дня проведения вырубки.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Не допускаются: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Предприятия, учреждения, организации, граждане обязаны сохранять зеленые насаждения.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 доводить до сведения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обеспечивать уборку сухостоя, вырезку сухих и поломанных сучьев, замазку ран, дупел на деревьях;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не допускать складирования на них песка, материалов, снега, сколки льда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обеспечивать подготовку к зиме зеленых насаждений.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14. Контроль за исполнением решений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w:t>
      </w:r>
      <w:r w:rsidRPr="00177303">
        <w:rPr>
          <w:rFonts w:ascii="Times New Roman" w:hAnsi="Times New Roman" w:cs="Times New Roman"/>
          <w:b/>
          <w:sz w:val="26"/>
          <w:szCs w:val="26"/>
        </w:rPr>
        <w:t xml:space="preserve"> </w:t>
      </w:r>
      <w:r w:rsidRPr="00177303">
        <w:rPr>
          <w:rFonts w:ascii="Times New Roman" w:hAnsi="Times New Roman" w:cs="Times New Roman"/>
          <w:sz w:val="26"/>
          <w:szCs w:val="26"/>
        </w:rPr>
        <w:t>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Проведение работ по содержанию объектов зеленого хозяйства муниципального образования осуществляется за счет местного бюджета.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lastRenderedPageBreak/>
        <w:t>Статья 58. Содержание наземных частей линейных сооружений и коммуникаций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открывать люки колодцев и регулировать запорные устройства на магистралях водопровода, канализации, теплотрасс;</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производить какие-либо работы на данных сетях без разрешения эксплуатирующих организаций;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оставлять колодцы неплотно закрытыми и (или) закрывать разбитыми крышками;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отводить поверхностные воды в систему канализации;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пользоваться пожарными гидрантами в хозяйственных целях;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 производить забор воды от уличных колонок с помощью шлангов;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 производить разборку колонок;</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и) при производстве земляных и дорожных работ на улицах и внутриквартальных </w:t>
      </w:r>
      <w:r w:rsidRPr="00177303">
        <w:rPr>
          <w:rFonts w:ascii="Times New Roman" w:hAnsi="Times New Roman" w:cs="Times New Roman"/>
          <w:sz w:val="26"/>
          <w:szCs w:val="26"/>
        </w:rPr>
        <w:lastRenderedPageBreak/>
        <w:t>территориях сбивать люки и засыпать грунтом колодцы подземных коммуникаций, при асфальтировании - покрывать их асфальтом.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59. Содержание производственных территорий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77303" w:rsidRPr="00177303" w:rsidRDefault="00177303" w:rsidP="00177303">
      <w:pPr>
        <w:ind w:firstLine="567"/>
        <w:jc w:val="both"/>
        <w:rPr>
          <w:rFonts w:ascii="Times New Roman" w:hAnsi="Times New Roman" w:cs="Times New Roman"/>
          <w:sz w:val="26"/>
          <w:szCs w:val="26"/>
        </w:rPr>
      </w:pPr>
      <w:r w:rsidRPr="00177303">
        <w:rPr>
          <w:rFonts w:ascii="Times New Roman" w:hAnsi="Times New Roman" w:cs="Times New Roman"/>
          <w:sz w:val="26"/>
          <w:szCs w:val="26"/>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177303" w:rsidRPr="00177303" w:rsidRDefault="00177303" w:rsidP="00177303">
      <w:pPr>
        <w:pStyle w:val="ConsPlusTitle"/>
        <w:ind w:firstLine="540"/>
        <w:jc w:val="both"/>
        <w:outlineLvl w:val="1"/>
        <w:rPr>
          <w:rFonts w:ascii="Times New Roman" w:hAnsi="Times New Roman" w:cs="Times New Roman"/>
          <w:sz w:val="26"/>
          <w:szCs w:val="26"/>
        </w:rPr>
      </w:pPr>
      <w:bookmarkStart w:id="8" w:name="P895"/>
      <w:bookmarkEnd w:id="8"/>
      <w:r w:rsidRPr="00177303">
        <w:rPr>
          <w:rFonts w:ascii="Times New Roman" w:hAnsi="Times New Roman" w:cs="Times New Roman"/>
          <w:sz w:val="26"/>
          <w:szCs w:val="26"/>
        </w:rPr>
        <w:t>Статья 60. Содержание частных домовладений, в том числе используемых для временного (сезонного) проживания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Собственники, владельцы или пользователи домовладений, в том числе используемых для временного (сезонного) проживания, обязаны: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77303" w:rsidRPr="00177303" w:rsidRDefault="00177303" w:rsidP="00177303">
      <w:pPr>
        <w:pStyle w:val="ConsPlusNormal"/>
        <w:ind w:firstLine="540"/>
        <w:jc w:val="both"/>
        <w:rPr>
          <w:rFonts w:ascii="Times New Roman" w:hAnsi="Times New Roman" w:cs="Times New Roman"/>
          <w:sz w:val="26"/>
          <w:szCs w:val="26"/>
        </w:rPr>
      </w:pPr>
      <w:bookmarkStart w:id="9" w:name="P901"/>
      <w:bookmarkEnd w:id="9"/>
      <w:r w:rsidRPr="00177303">
        <w:rPr>
          <w:rFonts w:ascii="Times New Roman" w:hAnsi="Times New Roman" w:cs="Times New Roman"/>
          <w:sz w:val="26"/>
          <w:szCs w:val="26"/>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г) не допускать хранения техники, механизмов, автомобилей, в том числе </w:t>
      </w:r>
      <w:r w:rsidRPr="00177303">
        <w:rPr>
          <w:rFonts w:ascii="Times New Roman" w:hAnsi="Times New Roman" w:cs="Times New Roman"/>
          <w:sz w:val="26"/>
          <w:szCs w:val="26"/>
        </w:rPr>
        <w:lastRenderedPageBreak/>
        <w:t>разукомплектованных, на прилегающей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не допускать производства ремонта или мойки автомобилей, смены масла или технических жидкостей на прилегающей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м) заключать договоры с соответствующими организациями на вывоз ТКО;</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Контроль за исполнением требований к осуществлению внешнего благоустройства осуществляют Администрация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Физические и юридические лица несут ответственность за невыполнение требований по содержанию закрепленных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177303" w:rsidRPr="00177303" w:rsidRDefault="00177303" w:rsidP="00177303">
      <w:pPr>
        <w:pStyle w:val="ConsPlusNormal"/>
        <w:jc w:val="both"/>
        <w:rPr>
          <w:rFonts w:ascii="Times New Roman" w:hAnsi="Times New Roman" w:cs="Times New Roman"/>
          <w:sz w:val="26"/>
          <w:szCs w:val="26"/>
        </w:rPr>
      </w:pPr>
      <w:bookmarkStart w:id="10" w:name="P906"/>
      <w:bookmarkEnd w:id="10"/>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61. Содержание территории садоводческих, огороднических и дачных некоммерческих объединений граждан</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w:t>
      </w:r>
      <w:r w:rsidRPr="00177303">
        <w:rPr>
          <w:rFonts w:ascii="Times New Roman" w:hAnsi="Times New Roman" w:cs="Times New Roman"/>
          <w:sz w:val="26"/>
          <w:szCs w:val="26"/>
        </w:rPr>
        <w:lastRenderedPageBreak/>
        <w:t>расстояние прилегающей территории не установлено в большем размере.</w:t>
      </w:r>
    </w:p>
    <w:p w:rsidR="00177303" w:rsidRPr="00177303" w:rsidRDefault="00177303" w:rsidP="00177303">
      <w:pPr>
        <w:pStyle w:val="ConsPlusNormal"/>
        <w:jc w:val="both"/>
        <w:rPr>
          <w:rFonts w:ascii="Times New Roman" w:hAnsi="Times New Roman" w:cs="Times New Roman"/>
          <w:sz w:val="26"/>
          <w:szCs w:val="26"/>
        </w:rPr>
      </w:pPr>
      <w:bookmarkStart w:id="11" w:name="P911"/>
      <w:bookmarkEnd w:id="11"/>
    </w:p>
    <w:p w:rsidR="00177303" w:rsidRPr="00177303" w:rsidRDefault="00177303" w:rsidP="00177303">
      <w:pPr>
        <w:pStyle w:val="ConsPlusTitle"/>
        <w:jc w:val="center"/>
        <w:outlineLvl w:val="0"/>
        <w:rPr>
          <w:rFonts w:ascii="Times New Roman" w:hAnsi="Times New Roman" w:cs="Times New Roman"/>
          <w:sz w:val="26"/>
          <w:szCs w:val="26"/>
        </w:rPr>
      </w:pPr>
      <w:r w:rsidRPr="00177303">
        <w:rPr>
          <w:rFonts w:ascii="Times New Roman" w:hAnsi="Times New Roman" w:cs="Times New Roman"/>
          <w:sz w:val="26"/>
          <w:szCs w:val="26"/>
        </w:rPr>
        <w:t>Раздел IV. ОБЕСПЕЧЕНИЕ ЧИСТОТЫ И ПОРЯДКА. ПРАВИЛА ОРГАНИЗАЦИИ И ПРОИЗВОДСТВА УБОРОЧНЫХ РАБОТ</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77303" w:rsidRPr="00177303" w:rsidRDefault="00177303" w:rsidP="00177303">
      <w:pPr>
        <w:pStyle w:val="ConsPlusNormal"/>
        <w:tabs>
          <w:tab w:val="left" w:pos="993"/>
        </w:tabs>
        <w:ind w:firstLine="567"/>
        <w:jc w:val="both"/>
        <w:rPr>
          <w:rFonts w:ascii="Times New Roman" w:hAnsi="Times New Roman" w:cs="Times New Roman"/>
          <w:sz w:val="26"/>
          <w:szCs w:val="26"/>
        </w:rPr>
      </w:pPr>
    </w:p>
    <w:p w:rsidR="00177303" w:rsidRPr="00177303" w:rsidRDefault="00177303" w:rsidP="00177303">
      <w:pPr>
        <w:pStyle w:val="ConsPlusNormal"/>
        <w:numPr>
          <w:ilvl w:val="0"/>
          <w:numId w:val="9"/>
        </w:numPr>
        <w:tabs>
          <w:tab w:val="left" w:pos="993"/>
        </w:tabs>
        <w:ind w:left="0"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177303" w:rsidRPr="00177303" w:rsidRDefault="00177303" w:rsidP="00177303">
      <w:pPr>
        <w:pStyle w:val="ConsPlusNormal"/>
        <w:numPr>
          <w:ilvl w:val="0"/>
          <w:numId w:val="9"/>
        </w:numPr>
        <w:tabs>
          <w:tab w:val="left" w:pos="993"/>
        </w:tabs>
        <w:ind w:left="0" w:firstLine="567"/>
        <w:jc w:val="both"/>
        <w:rPr>
          <w:rFonts w:ascii="Times New Roman" w:hAnsi="Times New Roman" w:cs="Times New Roman"/>
          <w:sz w:val="26"/>
          <w:szCs w:val="26"/>
        </w:rPr>
      </w:pPr>
      <w:r w:rsidRPr="00177303">
        <w:rPr>
          <w:rFonts w:ascii="Times New Roman" w:hAnsi="Times New Roman" w:cs="Times New Roman"/>
          <w:sz w:val="26"/>
          <w:szCs w:val="26"/>
        </w:rPr>
        <w:t>Закрепленная территория состоит из:</w:t>
      </w:r>
    </w:p>
    <w:p w:rsidR="00177303" w:rsidRPr="00177303" w:rsidRDefault="00177303" w:rsidP="00177303">
      <w:pPr>
        <w:pStyle w:val="ConsPlusNormal"/>
        <w:tabs>
          <w:tab w:val="left" w:pos="993"/>
        </w:tabs>
        <w:ind w:firstLine="567"/>
        <w:jc w:val="both"/>
        <w:rPr>
          <w:rFonts w:ascii="Times New Roman" w:hAnsi="Times New Roman" w:cs="Times New Roman"/>
          <w:sz w:val="26"/>
          <w:szCs w:val="26"/>
        </w:rPr>
      </w:pPr>
      <w:r w:rsidRPr="00177303">
        <w:rPr>
          <w:rFonts w:ascii="Times New Roman" w:hAnsi="Times New Roman" w:cs="Times New Roman"/>
          <w:sz w:val="26"/>
          <w:szCs w:val="26"/>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177303" w:rsidRPr="00177303" w:rsidRDefault="00177303" w:rsidP="00177303">
      <w:pPr>
        <w:pStyle w:val="ConsPlusNormal"/>
        <w:tabs>
          <w:tab w:val="left" w:pos="993"/>
        </w:tabs>
        <w:ind w:firstLine="567"/>
        <w:jc w:val="both"/>
        <w:rPr>
          <w:rFonts w:ascii="Times New Roman" w:hAnsi="Times New Roman" w:cs="Times New Roman"/>
          <w:sz w:val="26"/>
          <w:szCs w:val="26"/>
        </w:rPr>
      </w:pPr>
      <w:r w:rsidRPr="00177303">
        <w:rPr>
          <w:rFonts w:ascii="Times New Roman" w:hAnsi="Times New Roman" w:cs="Times New Roman"/>
          <w:sz w:val="26"/>
          <w:szCs w:val="26"/>
        </w:rPr>
        <w:t>- прилегающей территории, определенной в соответствии со статьей 49 настоящих Правил благоустройства.</w:t>
      </w:r>
    </w:p>
    <w:p w:rsidR="00177303" w:rsidRPr="00177303" w:rsidRDefault="00177303" w:rsidP="00177303">
      <w:pPr>
        <w:pStyle w:val="ConsPlusNormal"/>
        <w:numPr>
          <w:ilvl w:val="0"/>
          <w:numId w:val="9"/>
        </w:numPr>
        <w:tabs>
          <w:tab w:val="left" w:pos="993"/>
        </w:tabs>
        <w:ind w:left="0"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w:t>
      </w:r>
    </w:p>
    <w:p w:rsidR="00177303" w:rsidRPr="00177303" w:rsidRDefault="00177303" w:rsidP="00177303">
      <w:pPr>
        <w:pStyle w:val="ConsPlusNormal"/>
        <w:numPr>
          <w:ilvl w:val="0"/>
          <w:numId w:val="9"/>
        </w:numPr>
        <w:tabs>
          <w:tab w:val="left" w:pos="993"/>
        </w:tabs>
        <w:ind w:left="0"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w:t>
      </w:r>
    </w:p>
    <w:p w:rsidR="00177303" w:rsidRPr="00177303" w:rsidRDefault="00177303" w:rsidP="00177303">
      <w:pPr>
        <w:pStyle w:val="ConsPlusNormal"/>
        <w:tabs>
          <w:tab w:val="left" w:pos="993"/>
        </w:tabs>
        <w:ind w:firstLine="567"/>
        <w:jc w:val="both"/>
        <w:rPr>
          <w:rFonts w:ascii="Times New Roman" w:hAnsi="Times New Roman" w:cs="Times New Roman"/>
          <w:sz w:val="26"/>
          <w:szCs w:val="26"/>
        </w:rPr>
      </w:pPr>
      <w:r w:rsidRPr="00177303">
        <w:rPr>
          <w:rFonts w:ascii="Times New Roman" w:hAnsi="Times New Roman" w:cs="Times New Roman"/>
          <w:sz w:val="26"/>
          <w:szCs w:val="26"/>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177303" w:rsidRPr="00177303" w:rsidRDefault="00177303" w:rsidP="00177303">
      <w:pPr>
        <w:pStyle w:val="ConsPlusNormal"/>
        <w:tabs>
          <w:tab w:val="left" w:pos="993"/>
        </w:tabs>
        <w:ind w:firstLine="567"/>
        <w:jc w:val="both"/>
        <w:rPr>
          <w:rFonts w:ascii="Times New Roman" w:hAnsi="Times New Roman" w:cs="Times New Roman"/>
          <w:sz w:val="26"/>
          <w:szCs w:val="26"/>
        </w:rPr>
      </w:pPr>
      <w:r w:rsidRPr="00177303">
        <w:rPr>
          <w:rFonts w:ascii="Times New Roman" w:hAnsi="Times New Roman" w:cs="Times New Roman"/>
          <w:sz w:val="26"/>
          <w:szCs w:val="26"/>
        </w:rPr>
        <w:t xml:space="preserve">4. Содержание территорий сельского поселения  обеспечивается Администрацией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закупки товаров, работ, услуг для обеспечения муниципальных нужд;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формирования и выдачи муниципального задания на оказание услуг (выполнения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возмещения юридическим лицам затрат в связи с выполнением работ, оказанием услуг, на основании соответствующих договоров.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Pr="00177303">
        <w:rPr>
          <w:rFonts w:ascii="Times New Roman" w:hAnsi="Times New Roman" w:cs="Times New Roman"/>
          <w:sz w:val="26"/>
          <w:szCs w:val="26"/>
        </w:rPr>
        <w:lastRenderedPageBreak/>
        <w:t>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7. </w:t>
      </w:r>
      <w:r w:rsidRPr="00177303">
        <w:rPr>
          <w:rFonts w:ascii="Times New Roman" w:hAnsi="Times New Roman" w:cs="Times New Roman"/>
          <w:bCs/>
          <w:sz w:val="26"/>
          <w:szCs w:val="26"/>
        </w:rPr>
        <w:t>При возникновении подтоплений</w:t>
      </w:r>
      <w:r w:rsidRPr="00177303">
        <w:rPr>
          <w:rFonts w:ascii="Times New Roman" w:hAnsi="Times New Roman" w:cs="Times New Roman"/>
          <w:sz w:val="26"/>
          <w:szCs w:val="26"/>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Не допускается касание ветвями деревьев токонесущих проводов, закрывание ими указателей улиц и номерных знаков домов.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мойка транспортных средств, слив топлива, масел, технических жидкостей вне специально отведенных мест;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w:t>
      </w:r>
      <w:r w:rsidRPr="00177303">
        <w:rPr>
          <w:rFonts w:ascii="Times New Roman" w:hAnsi="Times New Roman" w:cs="Times New Roman"/>
          <w:sz w:val="26"/>
          <w:szCs w:val="26"/>
        </w:rPr>
        <w:lastRenderedPageBreak/>
        <w:t>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Подъездные пути к рынкам, торговым и развлекательным центрам, иным объектам торговли и сферы услуг должны иметь твердое покрытие.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Собственники,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Мероприятия по удалению борщевика Сосновского могут проводиться следующими способами: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химическим - опрыскивание очагов произрастания гербицидами и (или) арборицидами;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механическим - скашивание, уборка сухих растений, выкапывание корневой системы;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агротехническим - обработка почвы, посев многолетних трав.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bookmarkStart w:id="12" w:name="P954"/>
      <w:bookmarkEnd w:id="12"/>
      <w:r w:rsidRPr="00177303">
        <w:rPr>
          <w:rFonts w:ascii="Times New Roman" w:hAnsi="Times New Roman" w:cs="Times New Roman"/>
          <w:sz w:val="26"/>
          <w:szCs w:val="26"/>
        </w:rPr>
        <w:t xml:space="preserve">Статья 63. Общие требования к проведению благоустройства и уборочных работ </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Работы по благоустройству и уборочные работы на территории сельского поселения Чураевский сельсовет осуществляются в соответствии с планами благоустройства, разрабатываемыми и утверждаемыми Администрацией </w:t>
      </w:r>
      <w:r w:rsidRPr="00177303">
        <w:rPr>
          <w:rFonts w:ascii="Times New Roman" w:eastAsia="Calibri" w:hAnsi="Times New Roman" w:cs="Times New Roman"/>
          <w:sz w:val="26"/>
          <w:szCs w:val="26"/>
        </w:rPr>
        <w:t>сельского поселения Чураевский сельсовет</w:t>
      </w:r>
      <w:r w:rsidRPr="00177303">
        <w:rPr>
          <w:rFonts w:ascii="Times New Roman" w:hAnsi="Times New Roman" w:cs="Times New Roman"/>
          <w:sz w:val="26"/>
          <w:szCs w:val="26"/>
        </w:rPr>
        <w:t xml:space="preserve"> муниципального района Мишкинский район Республики Башкортостан.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Обязательными документами в сфере благоустройства являются: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планы благоустройства составляются на 3 (Трех) летний период и содержат: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перечень объектов благоустройства (элементов объектов благоустройства), подлежащих ремонту или облагораживанию;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адресный перечень объектов благоустройства (элементов объектов благоустройства), подлежащих ремонту или облагораживанию;</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сроки, очередность проведения работ по ремонту или облагораживанию объектов благоустройства (элементов объектов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схемы уборки территорий с указанием: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адресного перечня, сроков, периодичности уборки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уборку </w:t>
      </w:r>
      <w:r w:rsidRPr="00177303">
        <w:rPr>
          <w:rFonts w:ascii="Times New Roman" w:hAnsi="Times New Roman" w:cs="Times New Roman"/>
          <w:sz w:val="26"/>
          <w:szCs w:val="26"/>
        </w:rPr>
        <w:lastRenderedPageBreak/>
        <w:t>конкретных территорий (участков);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схемы санитарной очистки территорий, с указанием: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адресного перечня, сроков, периодичности санитарной очистки территорий;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177303" w:rsidRPr="00177303" w:rsidRDefault="00177303" w:rsidP="00177303">
      <w:pPr>
        <w:pStyle w:val="ConsPlusNormal"/>
        <w:ind w:firstLine="540"/>
        <w:jc w:val="both"/>
        <w:rPr>
          <w:rFonts w:ascii="Times New Roman" w:hAnsi="Times New Roman" w:cs="Times New Roman"/>
          <w:sz w:val="26"/>
          <w:szCs w:val="26"/>
        </w:rPr>
      </w:pPr>
      <w:bookmarkStart w:id="13" w:name="P970"/>
      <w:bookmarkEnd w:id="13"/>
      <w:r w:rsidRPr="00177303">
        <w:rPr>
          <w:rFonts w:ascii="Times New Roman" w:hAnsi="Times New Roman" w:cs="Times New Roman"/>
          <w:sz w:val="26"/>
          <w:szCs w:val="26"/>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64. Месячник благоустройства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Осуществление работ в течение месячника по благоустройству осуществляется за счет: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средств бюджетов муниципальных образований - в отношении объектов благоустройства, находящихся в муниципальной собственности;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65. Организация и проведение уборочных работ в зимнее время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К первоочередным мероприятиям зимней уборки улиц, дорог и магистралей относятся: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обработка проезжей части дорог противогололедными средствами;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сгребание и подметание снега;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формирование снежного вала для последующего вывоза;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К мероприятиям второй очереди относятся: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удаление снега (вывоз);</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зачистка дорожных лотков после удаления снега с проезжей части;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скалывание льда и уборка снежно-ледяных образований.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13. Формирование снежных валов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на перекрестках и вблизи железнодорожных переездов;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 тротуарах.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на остановках общественного пассажирского транспорта - на длину остановки;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на переходах, имеющих разметку - на ширину разметки;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на переходах, не имеющих разметку - не менее 5 м.</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Места временного складирования снега после снеготаяния должны быть очищены от мусора и благоустроены.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w:t>
      </w:r>
      <w:r w:rsidRPr="00177303">
        <w:rPr>
          <w:rFonts w:ascii="Times New Roman" w:hAnsi="Times New Roman" w:cs="Times New Roman"/>
          <w:sz w:val="26"/>
          <w:szCs w:val="26"/>
        </w:rPr>
        <w:lastRenderedPageBreak/>
        <w:t>в полосе движения пешеходов в течение 2 часов.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66. Организация и проведение уборочных работ в летнее время</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Дорожки и площадки парков, скверов, бульваров должны быть очищены от мусора, листьев и других видимых загрязнений.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6. Мойка дорожных покрытий площадей и улиц производится предпочтительно в ночное время.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67. Содержание домашнего скота и птицы</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w:t>
      </w:r>
      <w:r w:rsidRPr="00177303">
        <w:rPr>
          <w:rFonts w:ascii="Times New Roman" w:hAnsi="Times New Roman" w:cs="Times New Roman"/>
          <w:sz w:val="26"/>
          <w:szCs w:val="26"/>
        </w:rPr>
        <w:lastRenderedPageBreak/>
        <w:t>помещениях, сооружениях, транспортных средствах не допускается.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Запрещается прогонять животных по пешеходным дорожкам и мостикам.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68. Содержание домашних животных, порядок их выгула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При выгуливании домашних животных должны соблюдаться следующие требования: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выгул собак разрешается только в наморднике, на поводке, длина которого позволяет контролировать их поведение;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Лица, осуществляющие выгул, обязаны не допускать повреждение или уничтожение зеленых насаждений домашними животными.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jc w:val="center"/>
        <w:outlineLvl w:val="0"/>
        <w:rPr>
          <w:rFonts w:ascii="Times New Roman" w:hAnsi="Times New Roman" w:cs="Times New Roman"/>
          <w:sz w:val="26"/>
          <w:szCs w:val="26"/>
        </w:rPr>
      </w:pPr>
      <w:r w:rsidRPr="00177303">
        <w:rPr>
          <w:rFonts w:ascii="Times New Roman" w:hAnsi="Times New Roman" w:cs="Times New Roman"/>
          <w:sz w:val="26"/>
          <w:szCs w:val="26"/>
        </w:rPr>
        <w:t>Раздел V. ОТВЕТСТВЕННОСТЬ В СФЕРЕ БЛАГОУСТРОЙСТВА,</w:t>
      </w:r>
    </w:p>
    <w:p w:rsidR="00177303" w:rsidRPr="00177303" w:rsidRDefault="00177303" w:rsidP="00177303">
      <w:pPr>
        <w:pStyle w:val="ConsPlusTitle"/>
        <w:jc w:val="center"/>
        <w:rPr>
          <w:rFonts w:ascii="Times New Roman" w:hAnsi="Times New Roman" w:cs="Times New Roman"/>
          <w:sz w:val="26"/>
          <w:szCs w:val="26"/>
        </w:rPr>
      </w:pPr>
      <w:r w:rsidRPr="00177303">
        <w:rPr>
          <w:rFonts w:ascii="Times New Roman" w:hAnsi="Times New Roman" w:cs="Times New Roman"/>
          <w:sz w:val="26"/>
          <w:szCs w:val="26"/>
        </w:rPr>
        <w:t>ЧИСТОТЫ И ПОРЯДКА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bookmarkStart w:id="14" w:name="P1066"/>
      <w:bookmarkEnd w:id="14"/>
      <w:r w:rsidRPr="00177303">
        <w:rPr>
          <w:rFonts w:ascii="Times New Roman" w:hAnsi="Times New Roman" w:cs="Times New Roman"/>
          <w:sz w:val="26"/>
          <w:szCs w:val="26"/>
        </w:rPr>
        <w:t xml:space="preserve">1. Обязанности по организации и/или производству работ по уборке и содержанию </w:t>
      </w:r>
      <w:r w:rsidRPr="00177303">
        <w:rPr>
          <w:rFonts w:ascii="Times New Roman" w:hAnsi="Times New Roman" w:cs="Times New Roman"/>
          <w:sz w:val="26"/>
          <w:szCs w:val="26"/>
        </w:rPr>
        <w:lastRenderedPageBreak/>
        <w:t>территорий и иных объектов возлагаются: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w:t>
      </w:r>
      <w:r w:rsidRPr="00177303">
        <w:rPr>
          <w:rFonts w:ascii="Times New Roman" w:hAnsi="Times New Roman" w:cs="Times New Roman"/>
          <w:sz w:val="26"/>
          <w:szCs w:val="26"/>
        </w:rPr>
        <w:lastRenderedPageBreak/>
        <w:t>большем размере, - на собственников, владельцев, пользователей земельных участков, на которых они расположены;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2. Предусмотренные настоящими Правилами благоустройства обязанности, в случае возложения их в соответствии с </w:t>
      </w:r>
      <w:hyperlink r:id="rId23" w:anchor="P1066" w:history="1">
        <w:r w:rsidRPr="00177303">
          <w:rPr>
            <w:rStyle w:val="af6"/>
            <w:rFonts w:ascii="Times New Roman" w:hAnsi="Times New Roman" w:cs="Times New Roman"/>
            <w:color w:val="auto"/>
            <w:sz w:val="26"/>
            <w:szCs w:val="26"/>
          </w:rPr>
          <w:t>частью 1</w:t>
        </w:r>
      </w:hyperlink>
      <w:r w:rsidRPr="00177303">
        <w:rPr>
          <w:rFonts w:ascii="Times New Roman" w:hAnsi="Times New Roman" w:cs="Times New Roman"/>
          <w:sz w:val="26"/>
          <w:szCs w:val="26"/>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r:id="rId24" w:anchor="P1066" w:history="1">
        <w:r w:rsidRPr="00177303">
          <w:rPr>
            <w:rStyle w:val="af6"/>
            <w:rFonts w:ascii="Times New Roman" w:hAnsi="Times New Roman" w:cs="Times New Roman"/>
            <w:color w:val="auto"/>
            <w:sz w:val="26"/>
            <w:szCs w:val="26"/>
          </w:rPr>
          <w:t>частью 1</w:t>
        </w:r>
      </w:hyperlink>
      <w:r w:rsidRPr="00177303">
        <w:rPr>
          <w:rFonts w:ascii="Times New Roman" w:hAnsi="Times New Roman" w:cs="Times New Roman"/>
          <w:sz w:val="26"/>
          <w:szCs w:val="26"/>
        </w:rPr>
        <w:t xml:space="preserve"> настоящей статьи, возлагаются: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Минимальный перечень видов работ по содержанию прилегающих территорий включает в себя: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содержание зеленых насаждений, покос газонов и иной травянистой растительности;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содержание малых архитектурных форм, уличного коммунально-бытового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очистка территорий от мусора;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содержание покрытия дорожек пешеходных коммуникаций.</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Статья 71. Формы общественного участия в благоустройстве объектов и элементов благоустройства</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 Принципы организации общественного соучастия.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w:t>
      </w:r>
      <w:r w:rsidRPr="00177303">
        <w:rPr>
          <w:rFonts w:ascii="Times New Roman" w:hAnsi="Times New Roman" w:cs="Times New Roman"/>
          <w:sz w:val="26"/>
          <w:szCs w:val="26"/>
        </w:rPr>
        <w:lastRenderedPageBreak/>
        <w:t>всех субъектов жителей муниципального образования.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 Для осуществления участия граждан в процессе принятия решений и реализации проектов комплексного благоустройства осуществляется: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 Совместное определение целей и задач по развитию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1.6.2. Определение основных видов функциональных зон и их взаимного расположения на выбранной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1.6.4. Консультации в выборе типов покрытий с учетом функционального зонирования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1.6.5. Консультации по предполагаемым типам озеленения;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1.6.6. Консультации по предполагаемым типам освещения и осветительного оборудования;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1.6.7. Участие в разработке проекта, обсуждение решений с архитекторами, проектировщиками и другими профильными специалистами;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1.6.12. Информирование может осуществляться, но не ограничиваться: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1.6.14. Работа с местными СМИ, охватывающими широкий круг людей разных возрастных групп и потенциальные аудитории проекта.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lastRenderedPageBreak/>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1.6.17. Индивидуальные приглашения участников встречи лично, по электронной почте или по телефону.</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1.6.18. Использование социальных сетей и интернет-ресурсов для обеспечения донесения информации до различных сообществ.</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 Механизмы общественного участия.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сельского поселения Чураевский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1.7.7. Для обеспечения квалифицированного участия необходимо публиковать </w:t>
      </w:r>
      <w:r w:rsidRPr="00177303">
        <w:rPr>
          <w:rFonts w:ascii="Times New Roman" w:hAnsi="Times New Roman" w:cs="Times New Roman"/>
          <w:sz w:val="26"/>
          <w:szCs w:val="26"/>
        </w:rPr>
        <w:lastRenderedPageBreak/>
        <w:t>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1.7.8. Общественный контроль является одним из механизмов общественного участия.</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Title"/>
        <w:ind w:firstLine="540"/>
        <w:jc w:val="both"/>
        <w:outlineLvl w:val="1"/>
        <w:rPr>
          <w:rFonts w:ascii="Times New Roman" w:hAnsi="Times New Roman" w:cs="Times New Roman"/>
          <w:sz w:val="26"/>
          <w:szCs w:val="26"/>
        </w:rPr>
      </w:pPr>
      <w:r w:rsidRPr="00177303">
        <w:rPr>
          <w:rFonts w:ascii="Times New Roman" w:hAnsi="Times New Roman" w:cs="Times New Roman"/>
          <w:sz w:val="26"/>
          <w:szCs w:val="26"/>
        </w:rPr>
        <w:t xml:space="preserve">Статья 72. Ответственность за нарушение правил по обеспечению чистоты, порядка и благоустройства на территории </w:t>
      </w:r>
      <w:r w:rsidRPr="00177303">
        <w:rPr>
          <w:rFonts w:ascii="Times New Roman" w:eastAsia="Calibri" w:hAnsi="Times New Roman" w:cs="Times New Roman"/>
          <w:b w:val="0"/>
          <w:sz w:val="26"/>
          <w:szCs w:val="26"/>
        </w:rPr>
        <w:t xml:space="preserve">сельского поселения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составляют протоколы об административных правонарушениях;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рассматривают дела об административных правонарушениях;</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 выдают предписания об устранении нарушений.</w:t>
      </w: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pStyle w:val="ConsPlusTitle"/>
        <w:ind w:firstLine="567"/>
        <w:outlineLvl w:val="2"/>
        <w:rPr>
          <w:rFonts w:ascii="Times New Roman" w:hAnsi="Times New Roman" w:cs="Times New Roman"/>
          <w:sz w:val="26"/>
          <w:szCs w:val="26"/>
        </w:rPr>
      </w:pPr>
      <w:r w:rsidRPr="00177303">
        <w:rPr>
          <w:rFonts w:ascii="Times New Roman" w:hAnsi="Times New Roman" w:cs="Times New Roman"/>
          <w:sz w:val="26"/>
          <w:szCs w:val="26"/>
        </w:rPr>
        <w:t>Статья 73. Заключительные положения</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ind w:firstLine="540"/>
        <w:jc w:val="both"/>
        <w:rPr>
          <w:rFonts w:ascii="Times New Roman" w:hAnsi="Times New Roman" w:cs="Times New Roman"/>
          <w:sz w:val="26"/>
          <w:szCs w:val="26"/>
        </w:rPr>
      </w:pPr>
      <w:r w:rsidRPr="00177303">
        <w:rPr>
          <w:rFonts w:ascii="Times New Roman" w:hAnsi="Times New Roman" w:cs="Times New Roman"/>
          <w:sz w:val="26"/>
          <w:szCs w:val="26"/>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177303" w:rsidRPr="00177303" w:rsidRDefault="00177303" w:rsidP="00177303">
      <w:pPr>
        <w:pStyle w:val="ConsPlusNormal"/>
        <w:ind w:firstLine="540"/>
        <w:jc w:val="both"/>
        <w:rPr>
          <w:rFonts w:ascii="Times New Roman" w:hAnsi="Times New Roman" w:cs="Times New Roman"/>
          <w:sz w:val="26"/>
          <w:szCs w:val="26"/>
        </w:rPr>
      </w:pPr>
    </w:p>
    <w:p w:rsidR="00177303" w:rsidRPr="00177303" w:rsidRDefault="00177303" w:rsidP="00177303">
      <w:pPr>
        <w:pStyle w:val="ConsPlusNormal"/>
        <w:jc w:val="both"/>
        <w:rPr>
          <w:rFonts w:ascii="Times New Roman" w:hAnsi="Times New Roman" w:cs="Times New Roman"/>
          <w:sz w:val="26"/>
          <w:szCs w:val="26"/>
        </w:rPr>
      </w:pPr>
    </w:p>
    <w:p w:rsidR="00177303" w:rsidRPr="00177303" w:rsidRDefault="00177303" w:rsidP="00177303">
      <w:pPr>
        <w:spacing w:after="0" w:line="240" w:lineRule="auto"/>
        <w:jc w:val="center"/>
        <w:rPr>
          <w:rFonts w:ascii="Times New Roman" w:hAnsi="Times New Roman" w:cs="Times New Roman"/>
          <w:sz w:val="26"/>
          <w:szCs w:val="26"/>
        </w:rPr>
      </w:pPr>
    </w:p>
    <w:p w:rsidR="00B7480A" w:rsidRPr="00177303" w:rsidRDefault="00B7480A">
      <w:pPr>
        <w:rPr>
          <w:sz w:val="26"/>
          <w:szCs w:val="26"/>
        </w:rPr>
      </w:pPr>
    </w:p>
    <w:sectPr w:rsidR="00B7480A" w:rsidRPr="00177303" w:rsidSect="0017730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0A" w:rsidRDefault="00B7480A" w:rsidP="00177303">
      <w:pPr>
        <w:spacing w:after="0" w:line="240" w:lineRule="auto"/>
      </w:pPr>
      <w:r>
        <w:separator/>
      </w:r>
    </w:p>
  </w:endnote>
  <w:endnote w:type="continuationSeparator" w:id="1">
    <w:p w:rsidR="00B7480A" w:rsidRDefault="00B7480A" w:rsidP="0017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0A" w:rsidRDefault="00B7480A" w:rsidP="00177303">
      <w:pPr>
        <w:spacing w:after="0" w:line="240" w:lineRule="auto"/>
      </w:pPr>
      <w:r>
        <w:separator/>
      </w:r>
    </w:p>
  </w:footnote>
  <w:footnote w:type="continuationSeparator" w:id="1">
    <w:p w:rsidR="00B7480A" w:rsidRDefault="00B7480A" w:rsidP="00177303">
      <w:pPr>
        <w:spacing w:after="0" w:line="240" w:lineRule="auto"/>
      </w:pPr>
      <w:r>
        <w:continuationSeparator/>
      </w:r>
    </w:p>
  </w:footnote>
  <w:footnote w:id="2">
    <w:p w:rsidR="00177303" w:rsidRDefault="00177303" w:rsidP="00177303">
      <w:pPr>
        <w:spacing w:after="0" w:line="240" w:lineRule="auto"/>
        <w:jc w:val="both"/>
        <w:rPr>
          <w:rFonts w:ascii="Times New Roman" w:hAnsi="Times New Roman" w:cs="Times New Roman"/>
          <w:sz w:val="18"/>
          <w:szCs w:val="18"/>
        </w:rPr>
      </w:pPr>
      <w:r>
        <w:rPr>
          <w:rStyle w:val="af4"/>
        </w:rPr>
        <w:footnoteRef/>
      </w:r>
      <w:r>
        <w:rPr>
          <w:sz w:val="18"/>
          <w:szCs w:val="18"/>
        </w:rPr>
        <w:t>В</w:t>
      </w:r>
      <w:r>
        <w:rPr>
          <w:rFonts w:ascii="Times New Roman" w:hAnsi="Times New Roman" w:cs="Times New Roman"/>
          <w:sz w:val="18"/>
          <w:szCs w:val="18"/>
        </w:rPr>
        <w:t xml:space="preserve">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177303" w:rsidRDefault="00177303" w:rsidP="00177303">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36E"/>
    <w:multiLevelType w:val="hybridMultilevel"/>
    <w:tmpl w:val="5E542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75518"/>
    <w:multiLevelType w:val="hybridMultilevel"/>
    <w:tmpl w:val="6E96F038"/>
    <w:lvl w:ilvl="0" w:tplc="B0A429F2">
      <w:start w:val="1"/>
      <w:numFmt w:val="decimal"/>
      <w:lvlText w:val="%1."/>
      <w:lvlJc w:val="left"/>
      <w:pPr>
        <w:ind w:left="90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047F95"/>
    <w:multiLevelType w:val="hybridMultilevel"/>
    <w:tmpl w:val="054A52EE"/>
    <w:lvl w:ilvl="0" w:tplc="170449E4">
      <w:start w:val="1"/>
      <w:numFmt w:val="decimal"/>
      <w:lvlText w:val="%1)"/>
      <w:lvlJc w:val="left"/>
      <w:pPr>
        <w:tabs>
          <w:tab w:val="num" w:pos="915"/>
        </w:tabs>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A55771"/>
    <w:multiLevelType w:val="hybridMultilevel"/>
    <w:tmpl w:val="D4B483E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0C23CE"/>
    <w:multiLevelType w:val="hybridMultilevel"/>
    <w:tmpl w:val="36C6CAEC"/>
    <w:lvl w:ilvl="0" w:tplc="8DF208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7303"/>
    <w:rsid w:val="00177303"/>
    <w:rsid w:val="00B7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7303"/>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303"/>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77303"/>
    <w:rPr>
      <w:rFonts w:ascii="Times New Roman" w:eastAsia="Times New Roman" w:hAnsi="Times New Roman" w:cs="Times New Roman"/>
      <w:sz w:val="28"/>
      <w:szCs w:val="28"/>
    </w:rPr>
  </w:style>
  <w:style w:type="table" w:styleId="a4">
    <w:name w:val="Table Grid"/>
    <w:basedOn w:val="a1"/>
    <w:rsid w:val="0017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73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303"/>
    <w:rPr>
      <w:rFonts w:ascii="Tahoma" w:hAnsi="Tahoma" w:cs="Tahoma"/>
      <w:sz w:val="16"/>
      <w:szCs w:val="16"/>
    </w:rPr>
  </w:style>
  <w:style w:type="paragraph" w:styleId="a7">
    <w:name w:val="Body Text"/>
    <w:basedOn w:val="a"/>
    <w:link w:val="a8"/>
    <w:semiHidden/>
    <w:unhideWhenUsed/>
    <w:rsid w:val="00177303"/>
    <w:pPr>
      <w:spacing w:after="0" w:line="240" w:lineRule="auto"/>
      <w:jc w:val="center"/>
    </w:pPr>
    <w:rPr>
      <w:rFonts w:ascii="Times New Roman Bash" w:eastAsia="Times New Roman" w:hAnsi="Times New Roman Bash" w:cs="Times New Roman"/>
      <w:b/>
      <w:sz w:val="24"/>
      <w:szCs w:val="24"/>
      <w:lang w:val="be-BY"/>
    </w:rPr>
  </w:style>
  <w:style w:type="character" w:customStyle="1" w:styleId="a8">
    <w:name w:val="Основной текст Знак"/>
    <w:basedOn w:val="a0"/>
    <w:link w:val="a7"/>
    <w:semiHidden/>
    <w:rsid w:val="00177303"/>
    <w:rPr>
      <w:rFonts w:ascii="Times New Roman Bash" w:eastAsia="Times New Roman" w:hAnsi="Times New Roman Bash" w:cs="Times New Roman"/>
      <w:b/>
      <w:sz w:val="24"/>
      <w:szCs w:val="24"/>
      <w:lang w:val="be-BY"/>
    </w:rPr>
  </w:style>
  <w:style w:type="paragraph" w:styleId="3">
    <w:name w:val="Body Text Indent 3"/>
    <w:basedOn w:val="a"/>
    <w:link w:val="30"/>
    <w:semiHidden/>
    <w:unhideWhenUsed/>
    <w:rsid w:val="0017730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177303"/>
    <w:rPr>
      <w:rFonts w:ascii="Times New Roman" w:eastAsia="Times New Roman" w:hAnsi="Times New Roman" w:cs="Times New Roman"/>
      <w:sz w:val="16"/>
      <w:szCs w:val="16"/>
    </w:rPr>
  </w:style>
  <w:style w:type="paragraph" w:styleId="31">
    <w:name w:val="Body Text 3"/>
    <w:basedOn w:val="a"/>
    <w:link w:val="32"/>
    <w:uiPriority w:val="99"/>
    <w:unhideWhenUsed/>
    <w:rsid w:val="00177303"/>
    <w:pPr>
      <w:spacing w:after="120"/>
    </w:pPr>
    <w:rPr>
      <w:sz w:val="16"/>
      <w:szCs w:val="16"/>
    </w:rPr>
  </w:style>
  <w:style w:type="character" w:customStyle="1" w:styleId="32">
    <w:name w:val="Основной текст 3 Знак"/>
    <w:basedOn w:val="a0"/>
    <w:link w:val="31"/>
    <w:uiPriority w:val="99"/>
    <w:rsid w:val="00177303"/>
    <w:rPr>
      <w:sz w:val="16"/>
      <w:szCs w:val="16"/>
    </w:rPr>
  </w:style>
  <w:style w:type="paragraph" w:styleId="a9">
    <w:name w:val="List Paragraph"/>
    <w:basedOn w:val="a"/>
    <w:uiPriority w:val="34"/>
    <w:qFormat/>
    <w:rsid w:val="00177303"/>
    <w:pPr>
      <w:ind w:left="720"/>
      <w:contextualSpacing/>
    </w:pPr>
    <w:rPr>
      <w:rFonts w:ascii="Calibri" w:eastAsia="Times New Roman" w:hAnsi="Calibri" w:cs="Times New Roman"/>
    </w:rPr>
  </w:style>
  <w:style w:type="paragraph" w:styleId="2">
    <w:name w:val="Body Text 2"/>
    <w:basedOn w:val="a"/>
    <w:link w:val="20"/>
    <w:uiPriority w:val="99"/>
    <w:semiHidden/>
    <w:unhideWhenUsed/>
    <w:rsid w:val="00177303"/>
    <w:pPr>
      <w:spacing w:after="120" w:line="480" w:lineRule="auto"/>
    </w:pPr>
  </w:style>
  <w:style w:type="character" w:customStyle="1" w:styleId="20">
    <w:name w:val="Основной текст 2 Знак"/>
    <w:basedOn w:val="a0"/>
    <w:link w:val="2"/>
    <w:uiPriority w:val="99"/>
    <w:semiHidden/>
    <w:rsid w:val="00177303"/>
  </w:style>
  <w:style w:type="paragraph" w:styleId="aa">
    <w:name w:val="footnote text"/>
    <w:basedOn w:val="a"/>
    <w:link w:val="ab"/>
    <w:uiPriority w:val="99"/>
    <w:semiHidden/>
    <w:unhideWhenUsed/>
    <w:rsid w:val="00177303"/>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177303"/>
    <w:rPr>
      <w:rFonts w:ascii="Times New Roman" w:eastAsia="Times New Roman" w:hAnsi="Times New Roman" w:cs="Times New Roman"/>
      <w:sz w:val="20"/>
      <w:szCs w:val="20"/>
    </w:rPr>
  </w:style>
  <w:style w:type="paragraph" w:styleId="ac">
    <w:name w:val="annotation text"/>
    <w:basedOn w:val="a"/>
    <w:link w:val="ad"/>
    <w:uiPriority w:val="99"/>
    <w:semiHidden/>
    <w:unhideWhenUsed/>
    <w:rsid w:val="00177303"/>
    <w:pPr>
      <w:spacing w:after="160"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177303"/>
    <w:rPr>
      <w:rFonts w:eastAsiaTheme="minorHAnsi"/>
      <w:sz w:val="20"/>
      <w:szCs w:val="20"/>
      <w:lang w:eastAsia="en-US"/>
    </w:rPr>
  </w:style>
  <w:style w:type="paragraph" w:styleId="ae">
    <w:name w:val="header"/>
    <w:basedOn w:val="a"/>
    <w:link w:val="af"/>
    <w:uiPriority w:val="99"/>
    <w:semiHidden/>
    <w:unhideWhenUsed/>
    <w:rsid w:val="00177303"/>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semiHidden/>
    <w:rsid w:val="00177303"/>
    <w:rPr>
      <w:rFonts w:eastAsiaTheme="minorHAnsi"/>
      <w:lang w:eastAsia="en-US"/>
    </w:rPr>
  </w:style>
  <w:style w:type="paragraph" w:styleId="af0">
    <w:name w:val="footer"/>
    <w:basedOn w:val="a"/>
    <w:link w:val="af1"/>
    <w:uiPriority w:val="99"/>
    <w:semiHidden/>
    <w:unhideWhenUsed/>
    <w:rsid w:val="00177303"/>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177303"/>
    <w:rPr>
      <w:rFonts w:eastAsiaTheme="minorHAnsi"/>
      <w:lang w:eastAsia="en-US"/>
    </w:rPr>
  </w:style>
  <w:style w:type="paragraph" w:styleId="af2">
    <w:name w:val="annotation subject"/>
    <w:basedOn w:val="ac"/>
    <w:next w:val="ac"/>
    <w:link w:val="af3"/>
    <w:uiPriority w:val="99"/>
    <w:semiHidden/>
    <w:unhideWhenUsed/>
    <w:rsid w:val="00177303"/>
    <w:rPr>
      <w:b/>
      <w:bCs/>
    </w:rPr>
  </w:style>
  <w:style w:type="character" w:customStyle="1" w:styleId="af3">
    <w:name w:val="Тема примечания Знак"/>
    <w:basedOn w:val="ad"/>
    <w:link w:val="af2"/>
    <w:uiPriority w:val="99"/>
    <w:semiHidden/>
    <w:rsid w:val="00177303"/>
    <w:rPr>
      <w:b/>
      <w:bCs/>
    </w:rPr>
  </w:style>
  <w:style w:type="paragraph" w:customStyle="1" w:styleId="ConsPlusNormal">
    <w:name w:val="ConsPlusNormal"/>
    <w:rsid w:val="0017730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773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7730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773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773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7730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7730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77303"/>
    <w:pPr>
      <w:widowControl w:val="0"/>
      <w:autoSpaceDE w:val="0"/>
      <w:autoSpaceDN w:val="0"/>
      <w:spacing w:after="0" w:line="240" w:lineRule="auto"/>
    </w:pPr>
    <w:rPr>
      <w:rFonts w:ascii="Arial" w:eastAsia="Times New Roman" w:hAnsi="Arial" w:cs="Arial"/>
      <w:sz w:val="20"/>
      <w:szCs w:val="20"/>
    </w:rPr>
  </w:style>
  <w:style w:type="paragraph" w:customStyle="1" w:styleId="formattext">
    <w:name w:val="formattext"/>
    <w:basedOn w:val="a"/>
    <w:rsid w:val="0017730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177303"/>
    <w:rPr>
      <w:vertAlign w:val="superscript"/>
    </w:rPr>
  </w:style>
  <w:style w:type="character" w:styleId="af5">
    <w:name w:val="annotation reference"/>
    <w:basedOn w:val="a0"/>
    <w:uiPriority w:val="99"/>
    <w:semiHidden/>
    <w:unhideWhenUsed/>
    <w:rsid w:val="00177303"/>
    <w:rPr>
      <w:sz w:val="16"/>
      <w:szCs w:val="16"/>
    </w:rPr>
  </w:style>
  <w:style w:type="character" w:customStyle="1" w:styleId="blk">
    <w:name w:val="blk"/>
    <w:basedOn w:val="a0"/>
    <w:rsid w:val="00177303"/>
  </w:style>
  <w:style w:type="character" w:styleId="af6">
    <w:name w:val="Hyperlink"/>
    <w:basedOn w:val="a0"/>
    <w:uiPriority w:val="99"/>
    <w:unhideWhenUsed/>
    <w:rsid w:val="00177303"/>
    <w:rPr>
      <w:color w:val="0000FF"/>
      <w:u w:val="single"/>
    </w:rPr>
  </w:style>
  <w:style w:type="character" w:styleId="af7">
    <w:name w:val="FollowedHyperlink"/>
    <w:basedOn w:val="a0"/>
    <w:uiPriority w:val="99"/>
    <w:semiHidden/>
    <w:unhideWhenUsed/>
    <w:rsid w:val="00177303"/>
    <w:rPr>
      <w:color w:val="800080"/>
      <w:u w:val="single"/>
    </w:rPr>
  </w:style>
</w:styles>
</file>

<file path=word/webSettings.xml><?xml version="1.0" encoding="utf-8"?>
<w:webSettings xmlns:r="http://schemas.openxmlformats.org/officeDocument/2006/relationships" xmlns:w="http://schemas.openxmlformats.org/wordprocessingml/2006/main">
  <w:divs>
    <w:div w:id="8019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80;&#1102;&#1083;&#1100;\&#1055;&#1088;&#1086;&#1077;&#1082;&#1090;&#1099;\&#1084;&#1086;&#1076;&#1077;&#1083;&#1100;&#1085;&#1086;&#1077;%20&#1088;&#1077;&#1096;&#1077;&#1085;&#1080;&#1077;%20&#1086;&#1073;%20&#1091;&#1090;&#1074;&#1077;&#1088;&#1078;&#1076;&#1077;&#1085;&#1080;&#1080;%20&#1087;&#1088;&#1072;&#1074;&#1080;&#1083;%20&#1073;&#1083;&#1072;&#1075;&#1086;&#1091;&#1089;&#1090;&#1088;&#1086;&#1081;&#1089;&#1090;&#1074;&#1072;.docx"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80;&#1102;&#1083;&#1100;\&#1055;&#1088;&#1086;&#1077;&#1082;&#1090;&#1099;\&#1084;&#1086;&#1076;&#1077;&#1083;&#1100;&#1085;&#1086;&#1077;%20&#1088;&#1077;&#1096;&#1077;&#1085;&#1080;&#1077;%20&#1086;&#1073;%20&#1091;&#1090;&#1074;&#1077;&#1088;&#1078;&#1076;&#1077;&#1085;&#1080;&#1080;%20&#1087;&#1088;&#1072;&#1074;&#1080;&#1083;%20&#1073;&#1083;&#1072;&#1075;&#1086;&#1091;&#1089;&#1090;&#1088;&#1086;&#1081;&#1089;&#1090;&#1074;&#1072;.docx"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80;&#1102;&#1083;&#1100;\&#1055;&#1088;&#1086;&#1077;&#1082;&#1090;&#1099;\&#1084;&#1086;&#1076;&#1077;&#1083;&#1100;&#1085;&#1086;&#1077;%20&#1088;&#1077;&#1096;&#1077;&#1085;&#1080;&#1077;%20&#1086;&#1073;%20&#1091;&#1090;&#1074;&#1077;&#1088;&#1078;&#1076;&#1077;&#1085;&#1080;&#1080;%20&#1087;&#1088;&#1072;&#1074;&#1080;&#1083;%20&#1073;&#1083;&#1072;&#1075;&#1086;&#1091;&#1089;&#1090;&#1088;&#1086;&#1081;&#1089;&#1090;&#1074;&#1072;.docx" TargetMode="Externa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34709</Words>
  <Characters>197847</Characters>
  <Application>Microsoft Office Word</Application>
  <DocSecurity>0</DocSecurity>
  <Lines>1648</Lines>
  <Paragraphs>464</Paragraphs>
  <ScaleCrop>false</ScaleCrop>
  <Company>Администрация СП Чураевский сельсовет</Company>
  <LinksUpToDate>false</LinksUpToDate>
  <CharactersWithSpaces>232092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2</cp:revision>
  <dcterms:created xsi:type="dcterms:W3CDTF">2020-04-01T04:45:00Z</dcterms:created>
  <dcterms:modified xsi:type="dcterms:W3CDTF">2020-04-01T04:53:00Z</dcterms:modified>
</cp:coreProperties>
</file>