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12AD"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812AD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812AD">
        <w:rPr>
          <w:rFonts w:ascii="Times New Roman" w:hAnsi="Times New Roman"/>
          <w:b/>
          <w:sz w:val="26"/>
          <w:szCs w:val="26"/>
        </w:rPr>
        <w:t>РЕШЕНИЕ</w:t>
      </w: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от 30 июля 2020 года № 73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2AD">
        <w:rPr>
          <w:rFonts w:ascii="Times New Roman" w:hAnsi="Times New Roman" w:cs="Times New Roman"/>
          <w:b/>
          <w:bCs/>
          <w:sz w:val="26"/>
          <w:szCs w:val="26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2AD" w:rsidRPr="000812AD" w:rsidRDefault="000812AD" w:rsidP="000812A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812AD">
        <w:rPr>
          <w:sz w:val="26"/>
          <w:szCs w:val="26"/>
        </w:rPr>
        <w:t xml:space="preserve">В соответствии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0812AD">
        <w:rPr>
          <w:bCs/>
          <w:sz w:val="26"/>
          <w:szCs w:val="26"/>
        </w:rPr>
        <w:t>Постановлением Правительства Российской Федерации от 21.08.2010 №645 «</w:t>
      </w:r>
      <w:r w:rsidRPr="000812AD">
        <w:rPr>
          <w:sz w:val="26"/>
          <w:szCs w:val="26"/>
        </w:rPr>
        <w:t>Об имущественной поддержке субъектов малого и среднего предпринимательства при предоставлении федерального имущества» и в целях приведения</w:t>
      </w:r>
      <w:r w:rsidRPr="000812AD">
        <w:rPr>
          <w:bCs/>
          <w:sz w:val="26"/>
          <w:szCs w:val="26"/>
        </w:rPr>
        <w:t xml:space="preserve"> </w:t>
      </w:r>
      <w:r w:rsidRPr="000812AD">
        <w:rPr>
          <w:sz w:val="26"/>
          <w:szCs w:val="26"/>
        </w:rPr>
        <w:t>муниципальных нормативных правовых актов в соответствие с</w:t>
      </w:r>
      <w:proofErr w:type="gramEnd"/>
      <w:r w:rsidRPr="000812AD">
        <w:rPr>
          <w:sz w:val="26"/>
          <w:szCs w:val="26"/>
        </w:rPr>
        <w:t xml:space="preserve"> действующим законодательством</w:t>
      </w:r>
      <w:r w:rsidRPr="000812AD">
        <w:rPr>
          <w:bCs/>
          <w:sz w:val="26"/>
          <w:szCs w:val="26"/>
        </w:rPr>
        <w:t xml:space="preserve"> </w:t>
      </w:r>
      <w:r w:rsidRPr="000812AD">
        <w:rPr>
          <w:sz w:val="26"/>
          <w:szCs w:val="26"/>
        </w:rPr>
        <w:t xml:space="preserve">Совет сельского поселения Чураевский сельсовет двадцать восьмого созыва </w:t>
      </w:r>
      <w:proofErr w:type="spellStart"/>
      <w:proofErr w:type="gramStart"/>
      <w:r w:rsidRPr="000812AD">
        <w:rPr>
          <w:sz w:val="26"/>
          <w:szCs w:val="26"/>
        </w:rPr>
        <w:t>р</w:t>
      </w:r>
      <w:proofErr w:type="spellEnd"/>
      <w:proofErr w:type="gramEnd"/>
      <w:r w:rsidRPr="000812AD">
        <w:rPr>
          <w:sz w:val="26"/>
          <w:szCs w:val="26"/>
        </w:rPr>
        <w:t xml:space="preserve"> е </w:t>
      </w:r>
      <w:proofErr w:type="spellStart"/>
      <w:r w:rsidRPr="000812AD">
        <w:rPr>
          <w:sz w:val="26"/>
          <w:szCs w:val="26"/>
        </w:rPr>
        <w:t>ш</w:t>
      </w:r>
      <w:proofErr w:type="spellEnd"/>
      <w:r w:rsidRPr="000812AD">
        <w:rPr>
          <w:sz w:val="26"/>
          <w:szCs w:val="26"/>
        </w:rPr>
        <w:t xml:space="preserve"> и л: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r w:rsidRPr="000812AD">
        <w:rPr>
          <w:rFonts w:ascii="Times New Roman" w:hAnsi="Times New Roman" w:cs="Times New Roman"/>
          <w:bCs/>
          <w:sz w:val="26"/>
          <w:szCs w:val="26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 </w:t>
      </w:r>
    </w:p>
    <w:p w:rsidR="000812AD" w:rsidRPr="000812AD" w:rsidRDefault="000812AD" w:rsidP="0008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2. Установить, что Администрация сельского поселения Чураевский сельсовет муниципального района </w:t>
      </w:r>
      <w:proofErr w:type="spellStart"/>
      <w:r w:rsidRPr="000812A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Администрация) уполномочено осуществлять: </w:t>
      </w:r>
    </w:p>
    <w:p w:rsidR="000812AD" w:rsidRPr="000812AD" w:rsidRDefault="000812AD" w:rsidP="0008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12AD">
        <w:rPr>
          <w:rFonts w:ascii="Times New Roman" w:hAnsi="Times New Roman" w:cs="Times New Roman"/>
          <w:sz w:val="26"/>
          <w:szCs w:val="26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Чураевский сельсовет муниципального района  </w:t>
      </w:r>
      <w:proofErr w:type="spellStart"/>
      <w:r w:rsidRPr="000812A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anchor="l173" w:history="1"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частью 4</w:t>
        </w:r>
      </w:hyperlink>
      <w:r w:rsidRPr="000812AD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12AD" w:rsidRPr="000812AD" w:rsidRDefault="000812AD" w:rsidP="0008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3.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платы.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защите конкуренции». </w:t>
      </w:r>
    </w:p>
    <w:p w:rsidR="000812AD" w:rsidRPr="000812AD" w:rsidRDefault="000812AD" w:rsidP="000812A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 xml:space="preserve">5. Признать утратившим силу решение Совета сельского поселения Чураевский сельсовет муниципального района </w:t>
      </w:r>
      <w:proofErr w:type="spellStart"/>
      <w:r w:rsidRPr="000812AD">
        <w:rPr>
          <w:sz w:val="26"/>
          <w:szCs w:val="26"/>
        </w:rPr>
        <w:t>Мишкинский</w:t>
      </w:r>
      <w:proofErr w:type="spellEnd"/>
      <w:r w:rsidRPr="000812AD">
        <w:rPr>
          <w:sz w:val="26"/>
          <w:szCs w:val="26"/>
        </w:rPr>
        <w:t xml:space="preserve"> район Республики Башкортостан Правила от 19.11.2019 №23 </w:t>
      </w:r>
      <w:r w:rsidRPr="000812AD">
        <w:rPr>
          <w:bCs/>
          <w:sz w:val="26"/>
          <w:szCs w:val="26"/>
        </w:rPr>
        <w:t>«</w:t>
      </w:r>
      <w:r w:rsidRPr="000812AD">
        <w:rPr>
          <w:sz w:val="26"/>
          <w:szCs w:val="26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имущества».  </w:t>
      </w:r>
    </w:p>
    <w:p w:rsidR="000812AD" w:rsidRPr="000812AD" w:rsidRDefault="000812AD" w:rsidP="0008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812AD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его принятия.</w:t>
      </w:r>
    </w:p>
    <w:p w:rsidR="000812AD" w:rsidRPr="000812AD" w:rsidRDefault="000812AD" w:rsidP="000812A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        7. Настоящее решение </w:t>
      </w:r>
      <w:r w:rsidRPr="000812AD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в сети на официальном сайте Администрации муниципального района </w:t>
      </w:r>
      <w:proofErr w:type="spellStart"/>
      <w:r w:rsidRPr="000812AD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5" w:history="1"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812AD">
        <w:rPr>
          <w:rFonts w:ascii="Times New Roman" w:hAnsi="Times New Roman" w:cs="Times New Roman"/>
          <w:sz w:val="26"/>
          <w:szCs w:val="26"/>
        </w:rPr>
        <w:t xml:space="preserve"> в разделе поселения - Чураевский.</w:t>
      </w:r>
    </w:p>
    <w:p w:rsidR="000812AD" w:rsidRPr="000812AD" w:rsidRDefault="000812AD" w:rsidP="0008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8. Контроль исполнения настоящего решения возложить на постоянную комиссию Совета сельского поселения Чураевский сельсовет </w:t>
      </w:r>
      <w:r w:rsidRPr="000812AD">
        <w:rPr>
          <w:rFonts w:ascii="Times New Roman" w:hAnsi="Times New Roman" w:cs="Times New Roman"/>
          <w:bCs/>
          <w:sz w:val="26"/>
          <w:szCs w:val="26"/>
        </w:rPr>
        <w:t>по</w:t>
      </w:r>
      <w:r w:rsidRPr="000812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12AD">
        <w:rPr>
          <w:rFonts w:ascii="Times New Roman" w:hAnsi="Times New Roman" w:cs="Times New Roman"/>
          <w:bCs/>
          <w:sz w:val="26"/>
          <w:szCs w:val="26"/>
        </w:rPr>
        <w:t>развитию предпринимательства</w:t>
      </w:r>
      <w:r w:rsidRPr="000812AD">
        <w:rPr>
          <w:rFonts w:ascii="Times New Roman" w:hAnsi="Times New Roman" w:cs="Times New Roman"/>
          <w:sz w:val="26"/>
          <w:szCs w:val="26"/>
        </w:rPr>
        <w:t>, земельным вопросам, благоустройству и экологии.</w:t>
      </w:r>
    </w:p>
    <w:p w:rsidR="000812AD" w:rsidRPr="000812AD" w:rsidRDefault="000812AD" w:rsidP="00081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</w:t>
      </w:r>
    </w:p>
    <w:p w:rsidR="000812AD" w:rsidRPr="000812AD" w:rsidRDefault="000812AD" w:rsidP="000812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Pr="000812AD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262"/>
        <w:tblW w:w="0" w:type="auto"/>
        <w:tblLook w:val="04A0"/>
      </w:tblPr>
      <w:tblGrid>
        <w:gridCol w:w="4857"/>
        <w:gridCol w:w="4857"/>
      </w:tblGrid>
      <w:tr w:rsidR="000812AD" w:rsidRPr="000812AD" w:rsidTr="00F208D3">
        <w:tc>
          <w:tcPr>
            <w:tcW w:w="4857" w:type="dxa"/>
          </w:tcPr>
          <w:p w:rsidR="000812AD" w:rsidRPr="000812AD" w:rsidRDefault="000812AD" w:rsidP="00F20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0812AD" w:rsidRPr="000812AD" w:rsidRDefault="000812AD" w:rsidP="00F208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       Приложение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12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 решения Совета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Чураевский сельсовет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12AD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 район 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  <w:p w:rsidR="000812AD" w:rsidRPr="000812AD" w:rsidRDefault="000812AD" w:rsidP="00F208D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30 </w:t>
            </w:r>
            <w:r w:rsidRPr="000812AD">
              <w:rPr>
                <w:rFonts w:ascii="Times New Roman" w:hAnsi="Times New Roman" w:cs="Times New Roman"/>
                <w:sz w:val="26"/>
                <w:szCs w:val="26"/>
              </w:rPr>
              <w:t xml:space="preserve">июля 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№73</w:t>
            </w:r>
          </w:p>
          <w:p w:rsidR="000812AD" w:rsidRPr="000812AD" w:rsidRDefault="000812AD" w:rsidP="00F208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2AD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2AD">
        <w:rPr>
          <w:rFonts w:ascii="Times New Roman" w:hAnsi="Times New Roman" w:cs="Times New Roman"/>
          <w:b/>
          <w:bCs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812AD" w:rsidRPr="000812AD" w:rsidRDefault="000812AD" w:rsidP="000812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l173" w:history="1"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частью 4</w:t>
        </w:r>
      </w:hyperlink>
      <w:r w:rsidRPr="000812AD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 муниципального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812AD">
        <w:rPr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0812AD">
        <w:rPr>
          <w:sz w:val="26"/>
          <w:szCs w:val="26"/>
        </w:rPr>
        <w:t>д</w:t>
      </w:r>
      <w:proofErr w:type="spellEnd"/>
      <w:r w:rsidRPr="000812AD">
        <w:rPr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ж) муниципальное имущество не признано аварийным и подлежащим сносу или реконструкции;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0812AD">
        <w:rPr>
          <w:sz w:val="26"/>
          <w:szCs w:val="26"/>
        </w:rPr>
        <w:t>з</w:t>
      </w:r>
      <w:proofErr w:type="spellEnd"/>
      <w:r w:rsidRPr="000812AD">
        <w:rPr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lastRenderedPageBreak/>
        <w:t xml:space="preserve">и) земельный участок не относится к земельным участкам, предусмотренным </w:t>
      </w:r>
      <w:hyperlink r:id="rId7" w:history="1">
        <w:r w:rsidRPr="000812AD">
          <w:rPr>
            <w:rStyle w:val="a4"/>
            <w:sz w:val="26"/>
            <w:szCs w:val="26"/>
          </w:rPr>
          <w:t>подпунктами 1-10</w:t>
        </w:r>
      </w:hyperlink>
      <w:r w:rsidRPr="000812AD">
        <w:rPr>
          <w:sz w:val="26"/>
          <w:szCs w:val="26"/>
        </w:rPr>
        <w:t xml:space="preserve">, </w:t>
      </w:r>
      <w:hyperlink r:id="rId8" w:history="1">
        <w:r w:rsidRPr="000812AD">
          <w:rPr>
            <w:rStyle w:val="a4"/>
            <w:sz w:val="26"/>
            <w:szCs w:val="26"/>
          </w:rPr>
          <w:t>13-15</w:t>
        </w:r>
      </w:hyperlink>
      <w:r w:rsidRPr="000812AD">
        <w:rPr>
          <w:sz w:val="26"/>
          <w:szCs w:val="26"/>
        </w:rPr>
        <w:t xml:space="preserve">, </w:t>
      </w:r>
      <w:hyperlink r:id="rId9" w:history="1">
        <w:r w:rsidRPr="000812AD">
          <w:rPr>
            <w:rStyle w:val="a4"/>
            <w:sz w:val="26"/>
            <w:szCs w:val="26"/>
          </w:rPr>
          <w:t>18</w:t>
        </w:r>
      </w:hyperlink>
      <w:r w:rsidRPr="000812AD">
        <w:rPr>
          <w:sz w:val="26"/>
          <w:szCs w:val="26"/>
        </w:rPr>
        <w:t xml:space="preserve"> и </w:t>
      </w:r>
      <w:hyperlink r:id="rId10" w:history="1">
        <w:r w:rsidRPr="000812AD">
          <w:rPr>
            <w:rStyle w:val="a4"/>
            <w:sz w:val="26"/>
            <w:szCs w:val="26"/>
          </w:rPr>
          <w:t>19 пункта 8 статьи 39_11 Земельного кодекса Российской Федерации</w:t>
        </w:r>
      </w:hyperlink>
      <w:r w:rsidRPr="000812AD">
        <w:rPr>
          <w:sz w:val="26"/>
          <w:szCs w:val="26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812AD"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812AD"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Федерации.).</w:t>
      </w:r>
      <w:proofErr w:type="gramEnd"/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Чураевский сельсовет муниципального района </w:t>
      </w:r>
      <w:proofErr w:type="spellStart"/>
      <w:r w:rsidRPr="000812A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Администрация) об утверждении перечня или о внесении в него изменений на основе предложений структурных подразделений Администрации, Комитета по управлению собственностью Министерства земельных и имущественных отношений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Республики Башкортостан по Мишкинскому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812AD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Администрацией  принимается одно из следующих решений: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812A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учете предложения, указанного в пункте 3 настоящих Правил, Администрация 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</w:t>
      </w:r>
      <w:r w:rsidRPr="000812AD">
        <w:rPr>
          <w:rFonts w:ascii="Times New Roman" w:hAnsi="Times New Roman" w:cs="Times New Roman"/>
          <w:sz w:val="26"/>
          <w:szCs w:val="26"/>
        </w:rPr>
        <w:lastRenderedPageBreak/>
        <w:t>муниципальном имуществе в перечень или исключения сведений о муниципальном имуществе из перечня.</w:t>
      </w:r>
      <w:proofErr w:type="gramEnd"/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6. Администрация вправе исключить сведения о муниципальном 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7. 7. Администрация исключает сведения о муниципальном имуществе из перечня в одном из следующих случаев: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812AD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proofErr w:type="gramEnd"/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 xml:space="preserve">в) муниципальное имущество не соответствует критериям, установленным пунктом 2 настоящих Правил.8. Сведения о муниципальном имуществе вносятся в перечень в составе и по форме, которые установлены в соответствии с </w:t>
      </w:r>
      <w:hyperlink r:id="rId11" w:anchor="l435" w:history="1">
        <w:r w:rsidRPr="000812AD">
          <w:rPr>
            <w:rStyle w:val="a4"/>
            <w:sz w:val="26"/>
            <w:szCs w:val="26"/>
          </w:rPr>
          <w:t>частью 4.4</w:t>
        </w:r>
      </w:hyperlink>
      <w:r w:rsidRPr="000812AD">
        <w:rPr>
          <w:sz w:val="26"/>
          <w:szCs w:val="26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812AD" w:rsidRPr="000812AD" w:rsidRDefault="000812AD" w:rsidP="00081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          10. Ведение перечня осуществляется Администрацией  в электронной форме.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11. Перечень и внесенные в него изменения подлежат:</w:t>
      </w:r>
    </w:p>
    <w:p w:rsidR="000812AD" w:rsidRPr="000812AD" w:rsidRDefault="000812AD" w:rsidP="000812AD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812AD">
        <w:rPr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12AD" w:rsidRPr="000812AD" w:rsidRDefault="000812AD" w:rsidP="000812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0812AD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Администрации муниципального района </w:t>
      </w:r>
      <w:proofErr w:type="spellStart"/>
      <w:r w:rsidRPr="000812AD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12" w:history="1"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0812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812AD">
        <w:rPr>
          <w:rFonts w:ascii="Times New Roman" w:hAnsi="Times New Roman" w:cs="Times New Roman"/>
          <w:sz w:val="26"/>
          <w:szCs w:val="26"/>
        </w:rPr>
        <w:t xml:space="preserve"> в разделе поселения - Чураевский (в том числе в форме открытых данных) - в течение 3 рабочих дней со дня утверждения. </w:t>
      </w:r>
    </w:p>
    <w:p w:rsidR="000812AD" w:rsidRPr="000812AD" w:rsidRDefault="000812AD" w:rsidP="000812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56D02" w:rsidRPr="000812AD" w:rsidRDefault="00E56D02">
      <w:pPr>
        <w:rPr>
          <w:rFonts w:ascii="Times New Roman" w:hAnsi="Times New Roman" w:cs="Times New Roman"/>
          <w:sz w:val="26"/>
          <w:szCs w:val="26"/>
        </w:rPr>
      </w:pPr>
    </w:p>
    <w:sectPr w:rsidR="00E56D02" w:rsidRPr="000812AD" w:rsidSect="00857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2AD"/>
    <w:rsid w:val="000812AD"/>
    <w:rsid w:val="00E5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812A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mishkan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http://mishkan/ru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hyperlink" Target="https://normativ.kontur.ru/document?moduleid=1&amp;documentid=113304" TargetMode="Externa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1935</Words>
  <Characters>11036</Characters>
  <Application>Microsoft Office Word</Application>
  <DocSecurity>0</DocSecurity>
  <Lines>91</Lines>
  <Paragraphs>25</Paragraphs>
  <ScaleCrop>false</ScaleCrop>
  <Company>Администрация СП Чураевский сельсовет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2020-04-01T04:35:00Z</dcterms:created>
  <dcterms:modified xsi:type="dcterms:W3CDTF">2020-04-01T04:37:00Z</dcterms:modified>
</cp:coreProperties>
</file>