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6E8E" w:rsidRDefault="00E06E8E" w:rsidP="00AE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8E" w:rsidRDefault="00215CD7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r w:rsidR="00E0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</w:t>
      </w:r>
      <w:r w:rsidR="00AE5A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5AAD">
        <w:rPr>
          <w:rFonts w:ascii="Times New Roman" w:hAnsi="Times New Roman" w:cs="Times New Roman"/>
          <w:sz w:val="28"/>
          <w:szCs w:val="28"/>
        </w:rPr>
        <w:t xml:space="preserve"> </w:t>
      </w:r>
      <w:r w:rsidR="00E06E8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7D5A65" w:rsidRPr="007D5A65" w:rsidRDefault="007D5A65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7CE" w:rsidRDefault="001847CE" w:rsidP="001847C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1847CE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</w:t>
      </w:r>
      <w:r w:rsidRPr="001847CE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изменений</w:t>
      </w:r>
      <w:r w:rsidRPr="001847CE">
        <w:rPr>
          <w:rFonts w:ascii="Times New Roman" w:hAnsi="Times New Roman" w:cs="Times New Roman"/>
          <w:b/>
          <w:i w:val="0"/>
          <w:sz w:val="28"/>
          <w:szCs w:val="28"/>
        </w:rPr>
        <w:t xml:space="preserve"> в решение Совета сельского поселения Чураевский сельсовет муниципального района </w:t>
      </w:r>
      <w:proofErr w:type="spellStart"/>
      <w:r w:rsidRPr="001847CE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1847C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 от «19» ноября  2019 № 25 «Об установлении земельного налога» на территории сельского поселения Чураевский сельсовет муниципального района </w:t>
      </w:r>
      <w:proofErr w:type="spellStart"/>
      <w:r w:rsidRPr="001847CE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1847C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</w:t>
      </w:r>
    </w:p>
    <w:p w:rsidR="001847CE" w:rsidRPr="001847CE" w:rsidRDefault="001847CE" w:rsidP="001847C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1847CE">
        <w:rPr>
          <w:rFonts w:ascii="Times New Roman" w:hAnsi="Times New Roman" w:cs="Times New Roman"/>
          <w:b/>
          <w:i w:val="0"/>
          <w:sz w:val="28"/>
          <w:szCs w:val="28"/>
        </w:rPr>
        <w:t>Республики Башкортостан</w:t>
      </w:r>
    </w:p>
    <w:p w:rsidR="001847CE" w:rsidRPr="001847CE" w:rsidRDefault="001847CE" w:rsidP="001847C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1847CE" w:rsidRPr="001847CE" w:rsidRDefault="001847CE" w:rsidP="00184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7CE">
        <w:rPr>
          <w:rFonts w:ascii="Times New Roman" w:hAnsi="Times New Roman" w:cs="Times New Roman"/>
          <w:sz w:val="28"/>
          <w:szCs w:val="28"/>
        </w:rPr>
        <w:t>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6 октября 2003 года № 131-ФЗ </w:t>
      </w:r>
      <w:r w:rsidRPr="001847C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</w:t>
      </w:r>
      <w:r w:rsidRPr="001847C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1847CE">
        <w:rPr>
          <w:rFonts w:ascii="Times New Roman" w:hAnsi="Times New Roman" w:cs="Times New Roman"/>
          <w:sz w:val="28"/>
          <w:szCs w:val="28"/>
        </w:rPr>
        <w:t>руководствуясь пунктом 2</w:t>
      </w:r>
      <w:proofErr w:type="gramEnd"/>
      <w:r w:rsidRPr="001847CE">
        <w:rPr>
          <w:rFonts w:ascii="Times New Roman" w:hAnsi="Times New Roman" w:cs="Times New Roman"/>
          <w:sz w:val="28"/>
          <w:szCs w:val="28"/>
        </w:rPr>
        <w:t xml:space="preserve"> части 1 статьи 3 Устава сельского поселения Чураевский сельсовет муниципального района </w:t>
      </w:r>
      <w:proofErr w:type="spellStart"/>
      <w:r w:rsidRPr="001847C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47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РЕШИЛ:</w:t>
      </w:r>
    </w:p>
    <w:p w:rsidR="001847CE" w:rsidRPr="001847CE" w:rsidRDefault="001847CE" w:rsidP="00184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Чураевский сельсовет муниципального района </w:t>
      </w:r>
      <w:proofErr w:type="spellStart"/>
      <w:r w:rsidRPr="001847C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47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«19» ноября 2019 № 25 «Об установлении земельного налога» </w:t>
      </w:r>
      <w:r w:rsidRPr="001847C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1847CE" w:rsidRPr="001847CE" w:rsidRDefault="001847CE" w:rsidP="00184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color w:val="000000"/>
          <w:sz w:val="28"/>
          <w:szCs w:val="28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1847CE" w:rsidRPr="001847CE" w:rsidRDefault="001847CE" w:rsidP="00184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color w:val="000000"/>
          <w:sz w:val="28"/>
          <w:szCs w:val="28"/>
        </w:rPr>
        <w:t>1.2. пункт 3 изложить  в новой  редакции:</w:t>
      </w:r>
    </w:p>
    <w:p w:rsidR="001847CE" w:rsidRPr="001847CE" w:rsidRDefault="001847CE" w:rsidP="00184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 xml:space="preserve"> «3. Установить по земельному налогу следующие налоговые льготы:</w:t>
      </w:r>
    </w:p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>3.1. Освободить от уплаты земельного налога:</w:t>
      </w:r>
    </w:p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>- инвалидов и ветеранов Великой отечественной войны;</w:t>
      </w:r>
    </w:p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>- семьи с тремя и более несовершеннолетними детьми.</w:t>
      </w:r>
    </w:p>
    <w:p w:rsidR="001847CE" w:rsidRPr="001847CE" w:rsidRDefault="001847CE" w:rsidP="00184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1847CE" w:rsidRPr="001847CE" w:rsidRDefault="001847CE" w:rsidP="00184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подлежащей уплате налогоплательщиком – физическим</w:t>
      </w:r>
    </w:p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лицом суммы налога налоговая льгота предоставляется </w:t>
      </w:r>
      <w:proofErr w:type="gramStart"/>
      <w:r w:rsidRPr="001847CE">
        <w:rPr>
          <w:rFonts w:ascii="Times New Roman" w:hAnsi="Times New Roman" w:cs="Times New Roman"/>
          <w:color w:val="000000"/>
          <w:sz w:val="28"/>
          <w:szCs w:val="28"/>
        </w:rPr>
        <w:t>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</w:t>
      </w:r>
      <w:proofErr w:type="gramEnd"/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льгот.</w:t>
      </w:r>
    </w:p>
    <w:p w:rsidR="001847CE" w:rsidRPr="001847CE" w:rsidRDefault="001847CE" w:rsidP="00184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lastRenderedPageBreak/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847CE" w:rsidRPr="001847CE" w:rsidRDefault="001847CE" w:rsidP="00184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>Налогоплательщики 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1847CE" w:rsidRPr="001847CE" w:rsidRDefault="001847CE" w:rsidP="001847CE">
      <w:pPr>
        <w:spacing w:after="0" w:line="240" w:lineRule="auto"/>
        <w:ind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 xml:space="preserve">     </w:t>
      </w:r>
      <w:r w:rsidRPr="001847CE">
        <w:rPr>
          <w:rFonts w:ascii="Times New Roman" w:hAnsi="Times New Roman" w:cs="Times New Roman"/>
          <w:sz w:val="28"/>
          <w:szCs w:val="28"/>
        </w:rPr>
        <w:tab/>
        <w:t xml:space="preserve"> 1.3. </w:t>
      </w:r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пункт 4 дополнить пунктом 4.4. следующего содержания: </w:t>
      </w:r>
    </w:p>
    <w:p w:rsid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          «4.4. </w:t>
      </w:r>
      <w:proofErr w:type="gramStart"/>
      <w:r w:rsidRPr="001847CE">
        <w:rPr>
          <w:rFonts w:ascii="Times New Roman" w:hAnsi="Times New Roman" w:cs="Times New Roman"/>
          <w:color w:val="000000"/>
          <w:sz w:val="28"/>
          <w:szCs w:val="28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 экономической деятельности которых в соответствии с кодом (кодами)   Общероссийского классификатора видов экономической деятельности, содержащимся в Едином государственном реестре юридических лиц по  состоянию на 1 марта 2020 года, является:</w:t>
      </w:r>
      <w:proofErr w:type="gramEnd"/>
    </w:p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1847CE" w:rsidRPr="001847CE" w:rsidTr="001847CE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1847CE" w:rsidRPr="001847CE" w:rsidTr="001847CE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96.04</w:t>
            </w:r>
          </w:p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1847CE" w:rsidRPr="001847CE" w:rsidTr="001847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CE" w:rsidRPr="001847CE" w:rsidRDefault="001847CE" w:rsidP="0018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7C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1847CE" w:rsidRPr="001847CE" w:rsidRDefault="001847CE" w:rsidP="00184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Настоящее решение вступает в силу со дня его официального опубликования, распространяется на </w:t>
      </w:r>
      <w:proofErr w:type="gramStart"/>
      <w:r w:rsidRPr="001847CE">
        <w:rPr>
          <w:rFonts w:ascii="Times New Roman" w:hAnsi="Times New Roman" w:cs="Times New Roman"/>
          <w:color w:val="000000"/>
          <w:sz w:val="28"/>
          <w:szCs w:val="28"/>
        </w:rPr>
        <w:t>правоотношения, возникшие с 01.01.2020 года и применяется</w:t>
      </w:r>
      <w:proofErr w:type="gramEnd"/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 по 31.12.2020 года включительно.</w:t>
      </w:r>
    </w:p>
    <w:p w:rsidR="007D5A65" w:rsidRPr="00C32F57" w:rsidRDefault="001847CE" w:rsidP="001847C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CE">
        <w:rPr>
          <w:rFonts w:ascii="Times New Roman" w:hAnsi="Times New Roman" w:cs="Times New Roman"/>
          <w:sz w:val="28"/>
          <w:szCs w:val="28"/>
        </w:rPr>
        <w:t xml:space="preserve">          3. </w:t>
      </w:r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1847C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452350, Республика Башкортостан, </w:t>
      </w:r>
      <w:proofErr w:type="spellStart"/>
      <w:r w:rsidRPr="001847C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 район,  с</w:t>
      </w:r>
      <w:proofErr w:type="gramStart"/>
      <w:r w:rsidRPr="001847C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в сети на официальном сайте сельского поселения Чураевский сельсовет муниципального района </w:t>
      </w:r>
      <w:proofErr w:type="spellStart"/>
      <w:r w:rsidRPr="001847C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1847C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1847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847CE">
        <w:rPr>
          <w:rFonts w:ascii="Times New Roman" w:hAnsi="Times New Roman" w:cs="Times New Roman"/>
          <w:sz w:val="28"/>
          <w:szCs w:val="28"/>
        </w:rPr>
        <w:t>://</w:t>
      </w:r>
      <w:r w:rsidRPr="001847CE">
        <w:rPr>
          <w:rFonts w:ascii="Times New Roman" w:hAnsi="Times New Roman" w:cs="Times New Roman"/>
          <w:sz w:val="28"/>
          <w:szCs w:val="28"/>
          <w:lang w:val="en-US"/>
        </w:rPr>
        <w:t>shuraevo</w:t>
      </w:r>
      <w:r w:rsidRPr="001847CE">
        <w:rPr>
          <w:rFonts w:ascii="Times New Roman" w:hAnsi="Times New Roman" w:cs="Times New Roman"/>
          <w:sz w:val="28"/>
          <w:szCs w:val="28"/>
        </w:rPr>
        <w:t>.</w:t>
      </w:r>
      <w:r w:rsidRPr="001847CE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1847CE">
        <w:rPr>
          <w:rFonts w:ascii="Times New Roman" w:hAnsi="Times New Roman" w:cs="Times New Roman"/>
          <w:sz w:val="28"/>
          <w:szCs w:val="28"/>
        </w:rPr>
        <w:t>/</w:t>
      </w:r>
      <w:r w:rsidRPr="001847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47CE">
        <w:rPr>
          <w:rFonts w:ascii="Times New Roman" w:hAnsi="Times New Roman" w:cs="Times New Roman"/>
          <w:sz w:val="28"/>
          <w:szCs w:val="28"/>
        </w:rPr>
        <w:t>.</w:t>
      </w:r>
    </w:p>
    <w:p w:rsidR="001847CE" w:rsidRDefault="001847CE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7CE" w:rsidRDefault="001847CE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5A65" w:rsidRDefault="007D5A65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F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5A65" w:rsidRPr="00C32F57" w:rsidRDefault="007D5A65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7D5A65" w:rsidRPr="00C32F57" w:rsidRDefault="007D5A65" w:rsidP="007D5A65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:rsidR="007D5A65" w:rsidRPr="00C32F57" w:rsidRDefault="007D5A65" w:rsidP="007D5A65">
      <w:pPr>
        <w:pStyle w:val="3"/>
        <w:spacing w:after="0"/>
        <w:ind w:left="0"/>
        <w:rPr>
          <w:sz w:val="28"/>
          <w:szCs w:val="28"/>
        </w:rPr>
      </w:pPr>
    </w:p>
    <w:p w:rsidR="00EA5568" w:rsidRDefault="00EA5568"/>
    <w:sectPr w:rsidR="00EA5568" w:rsidSect="0030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8E"/>
    <w:rsid w:val="001847CE"/>
    <w:rsid w:val="00215CD7"/>
    <w:rsid w:val="0030449E"/>
    <w:rsid w:val="007D5A65"/>
    <w:rsid w:val="00AE2442"/>
    <w:rsid w:val="00AE5AAD"/>
    <w:rsid w:val="00BB755C"/>
    <w:rsid w:val="00E06E8E"/>
    <w:rsid w:val="00E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unhideWhenUsed/>
    <w:rsid w:val="007D5A6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7D5A6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7D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5A6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D5A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5A65"/>
    <w:rPr>
      <w:sz w:val="16"/>
      <w:szCs w:val="16"/>
    </w:rPr>
  </w:style>
  <w:style w:type="paragraph" w:customStyle="1" w:styleId="p1">
    <w:name w:val="p1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A65"/>
  </w:style>
  <w:style w:type="paragraph" w:customStyle="1" w:styleId="rvps3">
    <w:name w:val="rvps3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1847CE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7CE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4410</Characters>
  <Application>Microsoft Office Word</Application>
  <DocSecurity>0</DocSecurity>
  <Lines>36</Lines>
  <Paragraphs>10</Paragraphs>
  <ScaleCrop>false</ScaleCrop>
  <Company>Администрация СП Чураевский сельсовет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2020-03-17T04:10:00Z</dcterms:created>
  <dcterms:modified xsi:type="dcterms:W3CDTF">2020-05-26T04:52:00Z</dcterms:modified>
</cp:coreProperties>
</file>