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C" w:rsidRDefault="00DA68EC" w:rsidP="00DA68EC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DA68EC" w:rsidRDefault="00DA68EC" w:rsidP="00DA6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DA68EC" w:rsidRDefault="00DA68EC" w:rsidP="00DA6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DA68EC" w:rsidRDefault="00DA68EC" w:rsidP="00DA68E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A68EC" w:rsidRDefault="00DA68EC" w:rsidP="00DA6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8EC" w:rsidRDefault="00DA68EC" w:rsidP="00DA6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марта 2020  года № 10</w:t>
      </w:r>
    </w:p>
    <w:p w:rsidR="00DA68EC" w:rsidRDefault="00DA68EC" w:rsidP="00DA6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>Об охране  зон линейно-кабельных сооружений связи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>на территории сельского поселения Чураевский сельсовет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В соответствии с требованиями «Правил  охраны линий и сооружений связи  РФ», утвержденных Постановлением Правительства РФ от 9 июня 1995 г. №578,  ПОСТАНОВЛЯЮ: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Запретить на территории сельского поселения Чураевский сельсовет 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Pr="009B0B3A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9B0B3A">
        <w:rPr>
          <w:rFonts w:ascii="Times New Roman" w:hAnsi="Times New Roman" w:cs="Times New Roman"/>
          <w:sz w:val="28"/>
          <w:szCs w:val="28"/>
        </w:rPr>
        <w:t>»: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1. 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архитектуры района.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2.   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</w:t>
      </w:r>
      <w:proofErr w:type="spellStart"/>
      <w:r w:rsidRPr="009B0B3A">
        <w:rPr>
          <w:rFonts w:ascii="Times New Roman" w:hAnsi="Times New Roman" w:cs="Times New Roman"/>
          <w:sz w:val="28"/>
          <w:szCs w:val="28"/>
        </w:rPr>
        <w:t>Башинфорсвязь</w:t>
      </w:r>
      <w:proofErr w:type="spellEnd"/>
      <w:r w:rsidRPr="009B0B3A">
        <w:rPr>
          <w:rFonts w:ascii="Times New Roman" w:hAnsi="Times New Roman" w:cs="Times New Roman"/>
          <w:sz w:val="28"/>
          <w:szCs w:val="28"/>
        </w:rPr>
        <w:t>» в лице Эксплуатирующей организации: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 ПАО «</w:t>
      </w:r>
      <w:proofErr w:type="spellStart"/>
      <w:r w:rsidRPr="009B0B3A">
        <w:rPr>
          <w:rFonts w:ascii="Times New Roman" w:hAnsi="Times New Roman" w:cs="Times New Roman"/>
          <w:sz w:val="28"/>
          <w:szCs w:val="28"/>
        </w:rPr>
        <w:t>Башинформсязь</w:t>
      </w:r>
      <w:proofErr w:type="spellEnd"/>
      <w:r w:rsidRPr="009B0B3A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9B0B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0B3A">
        <w:rPr>
          <w:rFonts w:ascii="Times New Roman" w:hAnsi="Times New Roman" w:cs="Times New Roman"/>
          <w:sz w:val="28"/>
          <w:szCs w:val="28"/>
        </w:rPr>
        <w:t>ирск, ул.Бурновская,10; КТЛБ №3;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тел. 8(34784) 4-52-98, 4-52-91 (факс),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тел.: 8(347) 272-48-68 круглосуточно (звонок бесплатный).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3.   Довести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Кроме того, с лиц, виновных в повреждении линий связи, взыскивается материальный ущерб, причиненный предприятию связи.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9B0B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0B3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3A" w:rsidRPr="009B0B3A" w:rsidRDefault="009B0B3A" w:rsidP="009B0B3A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8A" w:rsidRDefault="009B0B3A" w:rsidP="009B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</w:p>
    <w:p w:rsidR="009B0B3A" w:rsidRPr="009B0B3A" w:rsidRDefault="009B0B3A" w:rsidP="009B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B3A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9B0B3A" w:rsidRPr="009B0B3A" w:rsidRDefault="009B0B3A" w:rsidP="009B0B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0B3A" w:rsidRPr="009B0B3A" w:rsidRDefault="009B0B3A" w:rsidP="009B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78" w:rsidRDefault="00B40978"/>
    <w:sectPr w:rsidR="00B40978" w:rsidSect="00A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EC"/>
    <w:rsid w:val="00352C5B"/>
    <w:rsid w:val="00882A8A"/>
    <w:rsid w:val="009B0B3A"/>
    <w:rsid w:val="00A250D9"/>
    <w:rsid w:val="00A64441"/>
    <w:rsid w:val="00B40978"/>
    <w:rsid w:val="00D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2020-03-17T11:12:00Z</dcterms:created>
  <dcterms:modified xsi:type="dcterms:W3CDTF">2020-03-17T11:21:00Z</dcterms:modified>
</cp:coreProperties>
</file>