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30" w:rsidRDefault="00994230" w:rsidP="00994230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994230" w:rsidRDefault="00994230" w:rsidP="00994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994230" w:rsidRDefault="00994230" w:rsidP="00994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94230" w:rsidRDefault="00994230" w:rsidP="009942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4230" w:rsidRDefault="00994230" w:rsidP="0099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230" w:rsidRDefault="00994230" w:rsidP="00994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2019  года № 119</w:t>
      </w:r>
    </w:p>
    <w:p w:rsidR="00994230" w:rsidRDefault="00994230" w:rsidP="00994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BFC" w:rsidRPr="000E6BFC" w:rsidRDefault="000E6BFC" w:rsidP="000E6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BF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0E6BFC">
        <w:rPr>
          <w:rFonts w:ascii="Times New Roman" w:hAnsi="Times New Roman" w:cs="Times New Roman"/>
          <w:b w:val="0"/>
          <w:sz w:val="28"/>
          <w:szCs w:val="28"/>
        </w:rPr>
        <w:t>Перечня главных администраторов доходов бюджета администрации сельского поселения</w:t>
      </w:r>
      <w:proofErr w:type="gramEnd"/>
      <w:r w:rsidRPr="000E6BFC">
        <w:rPr>
          <w:rFonts w:ascii="Times New Roman" w:hAnsi="Times New Roman" w:cs="Times New Roman"/>
          <w:b w:val="0"/>
          <w:sz w:val="28"/>
          <w:szCs w:val="28"/>
        </w:rPr>
        <w:t xml:space="preserve"> Чураевский   сельсовет муниципального района </w:t>
      </w:r>
      <w:proofErr w:type="spellStart"/>
      <w:r w:rsidRPr="000E6BFC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0E6BF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на 2020 год и плановый период 2021-2022 годов</w:t>
      </w:r>
    </w:p>
    <w:p w:rsidR="000E6BFC" w:rsidRPr="000E6BFC" w:rsidRDefault="000E6BFC" w:rsidP="000E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BFC" w:rsidRPr="000E6BFC" w:rsidRDefault="000E6BFC" w:rsidP="000E6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20 Бюджетного кодекса Российской  Федерации,  </w:t>
      </w:r>
    </w:p>
    <w:p w:rsidR="000E6BFC" w:rsidRPr="000E6BFC" w:rsidRDefault="000E6BFC" w:rsidP="000E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6B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6B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E6B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6BF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E6BFC" w:rsidRPr="000E6BFC" w:rsidRDefault="000E6BFC" w:rsidP="000E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1.  Утвердить прилагаемый Перечень главных </w:t>
      </w:r>
      <w:proofErr w:type="gramStart"/>
      <w:r w:rsidRPr="000E6BFC">
        <w:rPr>
          <w:rFonts w:ascii="Times New Roman" w:hAnsi="Times New Roman" w:cs="Times New Roman"/>
          <w:sz w:val="28"/>
          <w:szCs w:val="28"/>
        </w:rPr>
        <w:t>администраторов доходов бюджета администрации сельского поселения</w:t>
      </w:r>
      <w:proofErr w:type="gramEnd"/>
      <w:r w:rsidRPr="000E6BFC"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 </w:t>
      </w:r>
      <w:proofErr w:type="spellStart"/>
      <w:r w:rsidRPr="000E6BF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6B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 видов (подвидов) доходов бюджета администрации сельского поселения Чураевский </w:t>
      </w:r>
      <w:r w:rsidRPr="000E6BF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E6B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E6BF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6B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№1.</w:t>
      </w:r>
    </w:p>
    <w:p w:rsidR="000E6BFC" w:rsidRPr="000E6BFC" w:rsidRDefault="000E6BFC" w:rsidP="000E6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          2. Обеспечить доведение изменений в Перечень главных </w:t>
      </w:r>
      <w:proofErr w:type="gramStart"/>
      <w:r w:rsidRPr="000E6BFC">
        <w:rPr>
          <w:rFonts w:ascii="Times New Roman" w:hAnsi="Times New Roman" w:cs="Times New Roman"/>
          <w:sz w:val="28"/>
          <w:szCs w:val="28"/>
        </w:rPr>
        <w:t>администраторов доходов бюджета администрации сельского поселения</w:t>
      </w:r>
      <w:proofErr w:type="gramEnd"/>
      <w:r w:rsidRPr="000E6BFC">
        <w:rPr>
          <w:rFonts w:ascii="Times New Roman" w:hAnsi="Times New Roman" w:cs="Times New Roman"/>
          <w:sz w:val="28"/>
          <w:szCs w:val="28"/>
        </w:rPr>
        <w:t xml:space="preserve"> Чураевский</w:t>
      </w:r>
      <w:r w:rsidRPr="000E6BFC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0E6B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E6BF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6B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 кодов классификации доходов бюджета, до отделения Управления Федерального казначейства по Республике Башкортостан в течение трёх календарных дней с даты их принятия.</w:t>
      </w:r>
    </w:p>
    <w:p w:rsidR="000E6BFC" w:rsidRPr="000E6BFC" w:rsidRDefault="000E6BFC" w:rsidP="000E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0E6BF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0E6BFC">
        <w:rPr>
          <w:rFonts w:ascii="Times New Roman" w:hAnsi="Times New Roman" w:cs="Times New Roman"/>
          <w:sz w:val="28"/>
          <w:szCs w:val="28"/>
        </w:rPr>
        <w:t>от 18</w:t>
      </w:r>
      <w:r w:rsidRPr="000E6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6BFC">
        <w:rPr>
          <w:rFonts w:ascii="Times New Roman" w:hAnsi="Times New Roman" w:cs="Times New Roman"/>
          <w:sz w:val="28"/>
          <w:szCs w:val="28"/>
        </w:rPr>
        <w:t>декабря 2018 года № 84</w:t>
      </w:r>
      <w:r w:rsidRPr="000E6B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6B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6BF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E6BFC">
        <w:rPr>
          <w:rFonts w:ascii="Times New Roman" w:hAnsi="Times New Roman" w:cs="Times New Roman"/>
          <w:sz w:val="28"/>
          <w:szCs w:val="28"/>
        </w:rPr>
        <w:t>Перечня главного администратора доходов бюджета администрации сельского поселения</w:t>
      </w:r>
      <w:proofErr w:type="gramEnd"/>
      <w:r w:rsidRPr="000E6BFC">
        <w:rPr>
          <w:rFonts w:ascii="Times New Roman" w:hAnsi="Times New Roman" w:cs="Times New Roman"/>
          <w:sz w:val="28"/>
          <w:szCs w:val="28"/>
        </w:rPr>
        <w:t xml:space="preserve"> Чураевский </w:t>
      </w:r>
      <w:r w:rsidRPr="000E6BF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E6B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E6BF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6B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кодов классификации доходов бюджета».</w:t>
      </w:r>
    </w:p>
    <w:p w:rsidR="000E6BFC" w:rsidRPr="000E6BFC" w:rsidRDefault="000E6BFC" w:rsidP="000E6B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E6B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B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0E6BFC">
        <w:rPr>
          <w:rFonts w:ascii="Times New Roman" w:hAnsi="Times New Roman" w:cs="Times New Roman"/>
          <w:i/>
          <w:sz w:val="28"/>
          <w:szCs w:val="28"/>
        </w:rPr>
        <w:t>.</w:t>
      </w:r>
    </w:p>
    <w:p w:rsidR="000E6BFC" w:rsidRPr="000E6BFC" w:rsidRDefault="000E6BFC" w:rsidP="000E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Pr="000E6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BFC">
        <w:rPr>
          <w:rFonts w:ascii="Times New Roman" w:hAnsi="Times New Roman" w:cs="Times New Roman"/>
          <w:sz w:val="28"/>
          <w:szCs w:val="28"/>
        </w:rPr>
        <w:t>вступает в силу с 01 января 2020 года.</w:t>
      </w:r>
    </w:p>
    <w:p w:rsidR="000E6BFC" w:rsidRPr="000E6BFC" w:rsidRDefault="000E6BFC" w:rsidP="000E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BFC" w:rsidRPr="000E6BFC" w:rsidRDefault="000E6BFC" w:rsidP="000E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BFC" w:rsidRPr="000E6BFC" w:rsidRDefault="000E6BFC" w:rsidP="000E6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0E6BFC" w:rsidRDefault="000E6BFC" w:rsidP="000E6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6B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</w:p>
    <w:p w:rsidR="000E6BFC" w:rsidRPr="000E6BFC" w:rsidRDefault="000E6BFC" w:rsidP="000E6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В.М.Семенова </w:t>
      </w:r>
    </w:p>
    <w:p w:rsidR="000E6BFC" w:rsidRDefault="000E6BFC" w:rsidP="000E6BFC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0E6BFC" w:rsidRDefault="000E6BFC" w:rsidP="000E6BFC"/>
    <w:p w:rsidR="000E6BFC" w:rsidRPr="000E6BFC" w:rsidRDefault="000E6BFC" w:rsidP="000E6BFC"/>
    <w:p w:rsidR="000E6BFC" w:rsidRPr="000E6BFC" w:rsidRDefault="000E6BFC" w:rsidP="000E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BFC" w:rsidRPr="000E6BFC" w:rsidRDefault="000E6BFC" w:rsidP="000E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BFC" w:rsidRPr="000E6BFC" w:rsidRDefault="000E6BFC" w:rsidP="000E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BFC" w:rsidRPr="000E6BFC" w:rsidRDefault="000E6BFC" w:rsidP="000E6BFC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 w:rsidRPr="000E6BFC">
        <w:rPr>
          <w:rFonts w:ascii="Times New Roman" w:hAnsi="Times New Roman"/>
          <w:b w:val="0"/>
          <w:sz w:val="28"/>
          <w:szCs w:val="28"/>
        </w:rPr>
        <w:t>Приложение № 1</w:t>
      </w:r>
    </w:p>
    <w:p w:rsidR="000E6BFC" w:rsidRDefault="000E6BFC" w:rsidP="000E6BFC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0E6BFC" w:rsidRDefault="000E6BFC" w:rsidP="000E6BFC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</w:t>
      </w:r>
    </w:p>
    <w:p w:rsidR="000E6BFC" w:rsidRDefault="000E6BFC" w:rsidP="000E6BFC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Pr="000E6BF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E6BFC">
        <w:rPr>
          <w:rFonts w:ascii="Times New Roman" w:hAnsi="Times New Roman" w:cs="Times New Roman"/>
          <w:sz w:val="28"/>
          <w:szCs w:val="28"/>
        </w:rPr>
        <w:t>сельсовет</w:t>
      </w:r>
    </w:p>
    <w:p w:rsidR="000E6BFC" w:rsidRPr="000E6BFC" w:rsidRDefault="000E6BFC" w:rsidP="000E6BFC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E6BFC" w:rsidRDefault="000E6BFC" w:rsidP="000E6BFC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6BF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E6BF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E6BFC" w:rsidRPr="000E6BFC" w:rsidRDefault="000E6BFC" w:rsidP="000E6BFC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E6BFC" w:rsidRPr="000E6BFC" w:rsidRDefault="000E6BFC" w:rsidP="000E6BFC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BFC">
        <w:rPr>
          <w:rFonts w:ascii="Times New Roman" w:hAnsi="Times New Roman" w:cs="Times New Roman"/>
          <w:sz w:val="28"/>
          <w:szCs w:val="28"/>
        </w:rPr>
        <w:t>от  25 декабря  2019 года № 119</w:t>
      </w:r>
    </w:p>
    <w:p w:rsidR="000E6BFC" w:rsidRPr="000E6BFC" w:rsidRDefault="000E6BFC" w:rsidP="000E6BFC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E6BFC" w:rsidRPr="000E6BFC" w:rsidRDefault="000E6BFC" w:rsidP="000E6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BFC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</w:p>
    <w:p w:rsidR="000E6BFC" w:rsidRPr="000E6BFC" w:rsidRDefault="000E6BFC" w:rsidP="000E6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BFC"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доходов бюджета администрации сельского поселения Чураевский</w:t>
      </w:r>
      <w:r w:rsidRPr="000E6BFC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 </w:t>
      </w:r>
      <w:r w:rsidRPr="000E6BFC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0E6BFC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0E6BF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а также состава закрепляемых за ним кодов классификации доходов бюджета на 2019 год и плановый период 2020-2021 годов</w:t>
      </w:r>
    </w:p>
    <w:p w:rsidR="000E6BFC" w:rsidRPr="000E6BFC" w:rsidRDefault="000E6BFC" w:rsidP="000E6B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242"/>
        <w:gridCol w:w="3368"/>
        <w:gridCol w:w="5704"/>
      </w:tblGrid>
      <w:tr w:rsidR="000E6BFC" w:rsidRPr="000E6BFC" w:rsidTr="000E6BFC">
        <w:trPr>
          <w:trHeight w:val="173"/>
          <w:tblHeader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E6BFC" w:rsidRPr="000E6BFC" w:rsidTr="000E6BFC">
        <w:trPr>
          <w:trHeight w:val="173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0E6BF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C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C">
              <w:rPr>
                <w:rFonts w:ascii="Times New Roman" w:hAnsi="Times New Roman" w:cs="Times New Roman"/>
                <w:sz w:val="24"/>
                <w:szCs w:val="24"/>
              </w:rPr>
              <w:t>вида, подвида доходов бюджета</w:t>
            </w:r>
          </w:p>
        </w:tc>
        <w:tc>
          <w:tcPr>
            <w:tcW w:w="5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BFC" w:rsidRPr="000E6BFC" w:rsidTr="000E6BFC">
        <w:trPr>
          <w:trHeight w:val="173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Pr="000E6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0E6BFC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Мишкинский</w:t>
            </w:r>
            <w:proofErr w:type="spellEnd"/>
            <w:r w:rsidRPr="000E6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1 08 04020 01 1000 110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0E6B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1 08 04020 01 4000 110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0E6B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поступления)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>1 08 07175 01 0000 110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>1 11 09035 10 0000 120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6BFC" w:rsidRPr="000E6BFC" w:rsidTr="000E6BFC">
        <w:trPr>
          <w:cantSplit/>
          <w:trHeight w:val="15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6BFC" w:rsidRPr="000E6BFC" w:rsidTr="000E6BFC">
        <w:trPr>
          <w:cantSplit/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E6BFC" w:rsidRPr="000E6BFC" w:rsidTr="000E6BFC">
        <w:trPr>
          <w:cantSplit/>
          <w:trHeight w:val="8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E6BFC" w:rsidRPr="000E6BFC" w:rsidTr="000E6BFC">
        <w:trPr>
          <w:cantSplit/>
          <w:trHeight w:val="8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1 16 10062 10 0000 140</w:t>
            </w:r>
          </w:p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E6BFC" w:rsidRPr="000E6BFC" w:rsidTr="000E6BFC">
        <w:trPr>
          <w:cantSplit/>
          <w:trHeight w:val="7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1 16 10031 10 0000 140 </w:t>
            </w:r>
          </w:p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1 16 10032 10 0000 140</w:t>
            </w:r>
          </w:p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1 16 10100 10 0000 140</w:t>
            </w:r>
          </w:p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1 16 10123 01 0001 140</w:t>
            </w:r>
          </w:p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1 16 10123 01 0002 140</w:t>
            </w:r>
          </w:p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E6BFC" w:rsidRPr="000E6BFC" w:rsidTr="000E6BFC">
        <w:trPr>
          <w:cantSplit/>
          <w:trHeight w:val="6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E6BFC" w:rsidRPr="000E6BFC" w:rsidTr="000E6BFC">
        <w:trPr>
          <w:cantSplit/>
          <w:trHeight w:val="7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1 17 14030 10 0000 150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color w:val="000000"/>
                <w:sz w:val="28"/>
                <w:szCs w:val="28"/>
              </w:rPr>
            </w:pPr>
            <w:r w:rsidRPr="000E6BFC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2 02 20299 10 0000 150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2 02 20300 10 0000 150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0E6BFC" w:rsidRPr="000E6BFC" w:rsidTr="000E6BFC">
        <w:trPr>
          <w:cantSplit/>
          <w:trHeight w:val="9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2 02 20301 10 0000 150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E6BFC" w:rsidRPr="000E6BFC" w:rsidTr="000E6BFC">
        <w:trPr>
          <w:cantSplit/>
          <w:trHeight w:val="9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2 02 20302 10 0000 150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E6BFC" w:rsidRPr="000E6BFC" w:rsidTr="000E6BFC">
        <w:trPr>
          <w:cantSplit/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2 02 25511 10 0000 150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2 02 49999 10 5497 150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2 02 49999 10 5555 150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2 02 49999 10 5675 150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2 02 49999 10 7211 150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2 02 49999 10 7201 150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2 02 49999 10 7216 150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2 02 49999 10 7220 150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2 02 49999 10 7221 150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2 02 49999 10 7222 150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2 02 49999 10 7231 150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2 02 49999 10 7235 150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2 02 49999 10 7240 150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2 02 49999 10 7247 150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2 02 49999 10 7248 150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2 02 49999 10 7405 150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2 02 49999 10 7408 150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2 02 49999 10 7415 150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2 02 90024 10 0000 150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2 07 05030 10 6100 150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2 07 05030 10 6200 150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2 07 05030 10 6300 150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2 07 05030 10 6600 150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 2 18 05010 10 0000 150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 2 18 05020 10 0000 150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 2 18 05030 10 0000 150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 2 18 60010 10 0000 150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 2 18 60020 10 0000 150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  2 19 60010  10 0000 150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</w:t>
            </w: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proofErr w:type="spellStart"/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>Мишкинского</w:t>
            </w:r>
            <w:proofErr w:type="spellEnd"/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</w:t>
            </w:r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proofErr w:type="spellStart"/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>Мишкинского</w:t>
            </w:r>
            <w:proofErr w:type="spellEnd"/>
            <w:r w:rsidRPr="000E6B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Республики Башкортостан в пределах их компетенции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snapToGrid w:val="0"/>
                <w:sz w:val="28"/>
                <w:szCs w:val="28"/>
              </w:rPr>
            </w:pPr>
            <w:r w:rsidRPr="000E6BFC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snapToGrid w:val="0"/>
                <w:sz w:val="28"/>
                <w:szCs w:val="28"/>
              </w:rPr>
            </w:pPr>
            <w:r w:rsidRPr="000E6BFC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0E6BFC"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snapToGrid w:val="0"/>
                <w:sz w:val="28"/>
                <w:szCs w:val="28"/>
              </w:rPr>
            </w:pPr>
            <w:r w:rsidRPr="000E6BFC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0E6BFC"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snapToGrid w:val="0"/>
                <w:sz w:val="28"/>
                <w:szCs w:val="28"/>
              </w:rPr>
            </w:pPr>
            <w:r w:rsidRPr="000E6BFC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snapToGrid w:val="0"/>
                <w:sz w:val="28"/>
                <w:szCs w:val="28"/>
              </w:rPr>
            </w:pPr>
            <w:r w:rsidRPr="000E6BFC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snapToGrid w:val="0"/>
                <w:sz w:val="28"/>
                <w:szCs w:val="28"/>
              </w:rPr>
            </w:pPr>
            <w:r w:rsidRPr="000E6BFC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1 16 10062 10 0000 140</w:t>
            </w:r>
          </w:p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1 16 10031 10 0000 140 </w:t>
            </w:r>
          </w:p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1 16 10032 10 0000 140</w:t>
            </w:r>
          </w:p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1 16 10100 10 0000 140</w:t>
            </w:r>
          </w:p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1 16 10123 01 0001 140</w:t>
            </w:r>
          </w:p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1 16 10123 01 0002 140</w:t>
            </w:r>
          </w:p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6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sz w:val="28"/>
                <w:szCs w:val="28"/>
              </w:rPr>
            </w:pPr>
            <w:r w:rsidRPr="000E6BF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snapToGrid w:val="0"/>
                <w:sz w:val="28"/>
                <w:szCs w:val="28"/>
              </w:rPr>
            </w:pPr>
            <w:r w:rsidRPr="000E6BF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E6BFC" w:rsidRPr="000E6BFC" w:rsidTr="000E6BFC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FC" w:rsidRPr="000E6BFC" w:rsidRDefault="000E6BFC" w:rsidP="000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6BF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1 17 14030 10 0000 150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BFC" w:rsidRPr="000E6BFC" w:rsidRDefault="000E6BFC" w:rsidP="000E6BFC">
            <w:pPr>
              <w:pStyle w:val="a5"/>
              <w:rPr>
                <w:color w:val="000000"/>
                <w:sz w:val="28"/>
                <w:szCs w:val="28"/>
              </w:rPr>
            </w:pPr>
            <w:r w:rsidRPr="000E6BFC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563EE0" w:rsidRPr="000E6BFC" w:rsidRDefault="00563EE0" w:rsidP="000E6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EE0" w:rsidRPr="000E6BFC" w:rsidSect="000E6B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230"/>
    <w:rsid w:val="000E6BFC"/>
    <w:rsid w:val="00563EE0"/>
    <w:rsid w:val="006D3D54"/>
    <w:rsid w:val="0099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4"/>
  </w:style>
  <w:style w:type="paragraph" w:styleId="1">
    <w:name w:val="heading 1"/>
    <w:basedOn w:val="a"/>
    <w:next w:val="a"/>
    <w:link w:val="10"/>
    <w:qFormat/>
    <w:rsid w:val="000E6BFC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E6BFC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0E6B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E6B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E6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0E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3075</Words>
  <Characters>17529</Characters>
  <Application>Microsoft Office Word</Application>
  <DocSecurity>0</DocSecurity>
  <Lines>146</Lines>
  <Paragraphs>41</Paragraphs>
  <ScaleCrop>false</ScaleCrop>
  <Company>Администрация СП Чураевский сельсовет</Company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2020-01-29T12:11:00Z</dcterms:created>
  <dcterms:modified xsi:type="dcterms:W3CDTF">2020-01-30T04:45:00Z</dcterms:modified>
</cp:coreProperties>
</file>