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2" w:rsidRDefault="00BA4DF2" w:rsidP="00BA4DF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BA4DF2" w:rsidRDefault="00BA4DF2" w:rsidP="00BA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4DF2" w:rsidRDefault="00BA4DF2" w:rsidP="00BA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4DF2" w:rsidRDefault="00BA4DF2" w:rsidP="00BA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РАСПОРЯЖЕНИЕ</w:t>
      </w:r>
    </w:p>
    <w:p w:rsidR="00BA4DF2" w:rsidRDefault="00BA4DF2" w:rsidP="00BA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4DF2" w:rsidRDefault="00BA4DF2" w:rsidP="00BA4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21 декабря 2017 года №26</w:t>
      </w:r>
    </w:p>
    <w:p w:rsidR="00FE2A6E" w:rsidRDefault="00FE2A6E" w:rsidP="00FE2A6E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E2A6E" w:rsidRPr="00FE2A6E" w:rsidRDefault="00FE2A6E" w:rsidP="00FE2A6E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Об определении должностных лиц, ответственных за работу по профилактике коррупционных и иных правонарушений в Администрации сельского поселения  Чураевский сельсовет муниципального района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E2A6E" w:rsidRPr="00FE2A6E" w:rsidRDefault="00FE2A6E" w:rsidP="00FE2A6E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6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tabs>
          <w:tab w:val="left" w:pos="994"/>
          <w:tab w:val="left" w:leader="underscore" w:pos="7719"/>
        </w:tabs>
        <w:spacing w:line="240" w:lineRule="auto"/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FE2A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E2A6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сельского поселения Чураевский сельсовет муниципального района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 управляющего делами Семенову Веру Михайловну. </w:t>
      </w:r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tabs>
          <w:tab w:val="left" w:pos="994"/>
          <w:tab w:val="left" w:leader="underscore" w:pos="7719"/>
        </w:tabs>
        <w:spacing w:line="240" w:lineRule="auto"/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В случае отсутствия  управляющего делами  ответственность  за работу по профилактике коррупционных и иных правонарушений  возлагаю на специалиста 2 категории Администрации сельского поселения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Аблеевой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Веронике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Байрамовне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tabs>
          <w:tab w:val="left" w:pos="994"/>
          <w:tab w:val="left" w:leader="underscore" w:pos="7719"/>
        </w:tabs>
        <w:spacing w:line="240" w:lineRule="auto"/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Возложить на должностное лицо, указанное в пунктах 1 и 2 настоящего распоряжения выполнение следующих функций: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и урегулированию конфликта интересов;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г) оказание муниципальным служащим администрации сельского поселения  консультативной помощи по вопросам, связанным с </w:t>
      </w:r>
      <w:r w:rsidRPr="00FE2A6E">
        <w:rPr>
          <w:rFonts w:ascii="Times New Roman" w:hAnsi="Times New Roman" w:cs="Times New Roman"/>
          <w:sz w:val="28"/>
          <w:szCs w:val="28"/>
        </w:rPr>
        <w:lastRenderedPageBreak/>
        <w:t>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>) обеспечение реализации муниципальными служащими администрации сельского поселения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 Администрации;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2A6E">
        <w:rPr>
          <w:rFonts w:ascii="Times New Roman" w:hAnsi="Times New Roman" w:cs="Times New Roman"/>
          <w:sz w:val="28"/>
          <w:szCs w:val="28"/>
        </w:rPr>
        <w:t xml:space="preserve">ж) осуществление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поселения, и муниципальными служащими Администрации, а также сведений (в части, касающейся профилактики коррупционных правонарушений), представляемых гражданами, </w:t>
      </w:r>
      <w:r w:rsidRPr="00FE2A6E">
        <w:rPr>
          <w:rFonts w:ascii="Times New Roman" w:hAnsi="Times New Roman" w:cs="Times New Roman"/>
          <w:color w:val="000000"/>
          <w:sz w:val="28"/>
          <w:szCs w:val="28"/>
        </w:rPr>
        <w:t>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</w:t>
      </w:r>
      <w:proofErr w:type="gramEnd"/>
      <w:r w:rsidRPr="00FE2A6E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актами, проверки соблюдения муниципальными служащими Администрации требований к служебному поведению;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E2A6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E2A6E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FE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сведений о соблюдении муниципальными служащими Администрации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в Администрации</w:t>
      </w:r>
      <w:proofErr w:type="gramEnd"/>
      <w:r w:rsidRPr="00FE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E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FE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</w:t>
      </w:r>
      <w:r w:rsidRPr="00FE2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и) подготовка в соответствии с их компетенцией проектов муниципальных правовых актов о противодействии коррупции;</w:t>
      </w:r>
    </w:p>
    <w:p w:rsidR="00FE2A6E" w:rsidRPr="00FE2A6E" w:rsidRDefault="00FE2A6E" w:rsidP="00FE2A6E">
      <w:pPr>
        <w:pStyle w:val="2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6E">
        <w:rPr>
          <w:rFonts w:ascii="Times New Roman" w:hAnsi="Times New Roman" w:cs="Times New Roman"/>
          <w:bCs/>
          <w:sz w:val="28"/>
          <w:szCs w:val="28"/>
        </w:rPr>
        <w:t>В связи с принятием настоящего распоряжения признать утратившим силу р</w:t>
      </w:r>
      <w:r w:rsidRPr="00FE2A6E">
        <w:rPr>
          <w:rFonts w:ascii="Times New Roman" w:hAnsi="Times New Roman" w:cs="Times New Roman"/>
          <w:sz w:val="28"/>
          <w:szCs w:val="28"/>
        </w:rPr>
        <w:t xml:space="preserve">аспоряжение Администрации сельского поселения Чураевский сельсовет муниципального района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 октября  2011 № 19 «Об определении должностных лиц, ответственных за работу по профилактике коррупционных и иных правонарушений в Администрации сельского поселения Чураевский сельсовет  муниципального района </w:t>
      </w:r>
      <w:proofErr w:type="spellStart"/>
      <w:r w:rsidRPr="00FE2A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E2A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proofErr w:type="gramEnd"/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A6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 </w:t>
      </w:r>
    </w:p>
    <w:p w:rsidR="00FE2A6E" w:rsidRPr="00FE2A6E" w:rsidRDefault="00FE2A6E" w:rsidP="00FE2A6E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E2A6E" w:rsidRPr="00FE2A6E" w:rsidRDefault="00FE2A6E" w:rsidP="00FE2A6E">
      <w:pPr>
        <w:pStyle w:val="2"/>
        <w:shd w:val="clear" w:color="auto" w:fill="auto"/>
        <w:tabs>
          <w:tab w:val="left" w:pos="110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E2A6E" w:rsidRPr="00FE2A6E" w:rsidRDefault="00FE2A6E" w:rsidP="00FE2A6E">
      <w:pPr>
        <w:rPr>
          <w:rFonts w:ascii="Times New Roman" w:hAnsi="Times New Roman" w:cs="Times New Roman"/>
          <w:sz w:val="28"/>
          <w:szCs w:val="28"/>
        </w:rPr>
      </w:pPr>
    </w:p>
    <w:p w:rsidR="00FE2A6E" w:rsidRDefault="00FE2A6E" w:rsidP="00FE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                               </w:t>
      </w:r>
    </w:p>
    <w:p w:rsidR="00FE2A6E" w:rsidRDefault="00FE2A6E" w:rsidP="00FE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           В.М. Семенова</w:t>
      </w:r>
    </w:p>
    <w:p w:rsidR="00FE2A6E" w:rsidRDefault="00FE2A6E" w:rsidP="00FE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A6E" w:rsidRPr="00FE2A6E" w:rsidRDefault="00FE2A6E" w:rsidP="00FE2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A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pPr w:leftFromText="180" w:rightFromText="180" w:vertAnchor="text" w:horzAnchor="margin" w:tblpY="324"/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4"/>
        <w:gridCol w:w="3054"/>
        <w:gridCol w:w="386"/>
        <w:gridCol w:w="441"/>
        <w:gridCol w:w="207"/>
        <w:gridCol w:w="1291"/>
        <w:gridCol w:w="258"/>
        <w:gridCol w:w="259"/>
        <w:gridCol w:w="260"/>
      </w:tblGrid>
      <w:tr w:rsidR="00FE2A6E" w:rsidTr="00937170">
        <w:trPr>
          <w:cantSplit/>
          <w:trHeight w:val="316"/>
        </w:trPr>
        <w:tc>
          <w:tcPr>
            <w:tcW w:w="314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распоряжением работник ознакомлен</w:t>
            </w:r>
          </w:p>
        </w:tc>
        <w:tc>
          <w:tcPr>
            <w:tcW w:w="305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  <w:tc>
          <w:tcPr>
            <w:tcW w:w="386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41" w:type="dxa"/>
            <w:vAlign w:val="bottom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92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8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vAlign w:val="bottom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FE2A6E" w:rsidTr="00937170">
        <w:trPr>
          <w:cantSplit/>
          <w:trHeight w:val="291"/>
        </w:trPr>
        <w:tc>
          <w:tcPr>
            <w:tcW w:w="3147" w:type="dxa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5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подпись, Ф.И.О.)</w:t>
            </w:r>
          </w:p>
        </w:tc>
        <w:tc>
          <w:tcPr>
            <w:tcW w:w="3103" w:type="dxa"/>
            <w:gridSpan w:val="7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2A6E" w:rsidRDefault="00FE2A6E" w:rsidP="00FE2A6E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58"/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4"/>
        <w:gridCol w:w="3054"/>
        <w:gridCol w:w="386"/>
        <w:gridCol w:w="441"/>
        <w:gridCol w:w="207"/>
        <w:gridCol w:w="1291"/>
        <w:gridCol w:w="258"/>
        <w:gridCol w:w="259"/>
        <w:gridCol w:w="260"/>
      </w:tblGrid>
      <w:tr w:rsidR="00FE2A6E" w:rsidTr="00937170">
        <w:trPr>
          <w:cantSplit/>
          <w:trHeight w:val="316"/>
        </w:trPr>
        <w:tc>
          <w:tcPr>
            <w:tcW w:w="314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распоряжением работник ознакомлен</w:t>
            </w:r>
          </w:p>
        </w:tc>
        <w:tc>
          <w:tcPr>
            <w:tcW w:w="305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</w:tc>
        <w:tc>
          <w:tcPr>
            <w:tcW w:w="386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41" w:type="dxa"/>
            <w:vAlign w:val="bottom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92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8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vAlign w:val="bottom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FE2A6E" w:rsidTr="00937170">
        <w:trPr>
          <w:cantSplit/>
          <w:trHeight w:val="291"/>
        </w:trPr>
        <w:tc>
          <w:tcPr>
            <w:tcW w:w="3147" w:type="dxa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57" w:type="dxa"/>
            <w:hideMark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подпись, Ф.И.О.)</w:t>
            </w:r>
          </w:p>
        </w:tc>
        <w:tc>
          <w:tcPr>
            <w:tcW w:w="3103" w:type="dxa"/>
            <w:gridSpan w:val="7"/>
          </w:tcPr>
          <w:p w:rsidR="00FE2A6E" w:rsidRDefault="00FE2A6E" w:rsidP="00FE2A6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2A6E" w:rsidRDefault="00FE2A6E" w:rsidP="00FE2A6E">
      <w:pPr>
        <w:ind w:left="426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E2A6E" w:rsidRDefault="00FE2A6E" w:rsidP="00FE2A6E">
      <w:pPr>
        <w:tabs>
          <w:tab w:val="left" w:pos="5640"/>
        </w:tabs>
        <w:jc w:val="center"/>
        <w:rPr>
          <w:sz w:val="28"/>
          <w:szCs w:val="28"/>
        </w:rPr>
      </w:pPr>
    </w:p>
    <w:p w:rsidR="00FE2A6E" w:rsidRPr="0028438E" w:rsidRDefault="00FE2A6E" w:rsidP="00FE2A6E">
      <w:pPr>
        <w:tabs>
          <w:tab w:val="left" w:pos="5640"/>
        </w:tabs>
        <w:jc w:val="center"/>
        <w:rPr>
          <w:sz w:val="28"/>
          <w:szCs w:val="28"/>
        </w:rPr>
      </w:pPr>
    </w:p>
    <w:p w:rsidR="00FE2A6E" w:rsidRDefault="00FE2A6E" w:rsidP="00FE2A6E">
      <w:pPr>
        <w:jc w:val="both"/>
        <w:outlineLvl w:val="0"/>
        <w:rPr>
          <w:sz w:val="28"/>
          <w:szCs w:val="28"/>
        </w:rPr>
      </w:pPr>
    </w:p>
    <w:p w:rsidR="00FE2A6E" w:rsidRDefault="00FE2A6E" w:rsidP="00FE2A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2A6E" w:rsidRDefault="00FE2A6E" w:rsidP="00FE2A6E">
      <w:pPr>
        <w:jc w:val="both"/>
        <w:rPr>
          <w:sz w:val="28"/>
          <w:szCs w:val="28"/>
        </w:rPr>
      </w:pPr>
    </w:p>
    <w:p w:rsidR="00FE2A6E" w:rsidRDefault="00FE2A6E" w:rsidP="00FE2A6E">
      <w:pPr>
        <w:ind w:left="300"/>
        <w:rPr>
          <w:sz w:val="28"/>
          <w:szCs w:val="28"/>
        </w:rPr>
      </w:pPr>
    </w:p>
    <w:p w:rsidR="00FE2A6E" w:rsidRDefault="00FE2A6E" w:rsidP="00FE2A6E">
      <w:pPr>
        <w:ind w:left="300"/>
        <w:rPr>
          <w:sz w:val="28"/>
          <w:szCs w:val="28"/>
        </w:rPr>
      </w:pPr>
    </w:p>
    <w:p w:rsidR="00FE2A6E" w:rsidRDefault="00FE2A6E" w:rsidP="00FE2A6E">
      <w:pPr>
        <w:ind w:left="300"/>
        <w:rPr>
          <w:sz w:val="28"/>
          <w:szCs w:val="28"/>
        </w:rPr>
      </w:pPr>
    </w:p>
    <w:p w:rsidR="00852B5A" w:rsidRDefault="00852B5A"/>
    <w:sectPr w:rsidR="0085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75D"/>
    <w:multiLevelType w:val="multilevel"/>
    <w:tmpl w:val="921C9F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DF2"/>
    <w:rsid w:val="00852B5A"/>
    <w:rsid w:val="00BA4DF2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E2A6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E2A6E"/>
    <w:pPr>
      <w:shd w:val="clear" w:color="auto" w:fill="FFFFFF"/>
      <w:spacing w:after="0" w:line="322" w:lineRule="exact"/>
    </w:pPr>
    <w:rPr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FE2A6E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2A6E"/>
    <w:pPr>
      <w:shd w:val="clear" w:color="auto" w:fill="FFFFFF"/>
      <w:spacing w:before="3600" w:after="300" w:line="319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5440</Characters>
  <Application>Microsoft Office Word</Application>
  <DocSecurity>0</DocSecurity>
  <Lines>45</Lines>
  <Paragraphs>12</Paragraphs>
  <ScaleCrop>false</ScaleCrop>
  <Company>Администрация СП Чураевский сельсовет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2019-04-17T07:34:00Z</dcterms:created>
  <dcterms:modified xsi:type="dcterms:W3CDTF">2019-04-17T07:37:00Z</dcterms:modified>
</cp:coreProperties>
</file>