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8" w:rsidRPr="00653700" w:rsidRDefault="00222828" w:rsidP="002228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3700"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222828" w:rsidRPr="00653700" w:rsidRDefault="00222828" w:rsidP="0022282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3700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5370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22828" w:rsidRPr="00653700" w:rsidRDefault="00222828" w:rsidP="002228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2828" w:rsidRPr="00653700" w:rsidRDefault="00222828" w:rsidP="002228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3700">
        <w:rPr>
          <w:rFonts w:ascii="Times New Roman" w:hAnsi="Times New Roman"/>
          <w:b/>
          <w:sz w:val="28"/>
          <w:szCs w:val="28"/>
        </w:rPr>
        <w:t>РЕШЕНИЕ</w:t>
      </w:r>
    </w:p>
    <w:p w:rsidR="00222828" w:rsidRPr="00653700" w:rsidRDefault="00222828" w:rsidP="00222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828" w:rsidRPr="00653700" w:rsidRDefault="00222828" w:rsidP="00222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00">
        <w:rPr>
          <w:rFonts w:ascii="Times New Roman" w:hAnsi="Times New Roman" w:cs="Times New Roman"/>
          <w:sz w:val="28"/>
          <w:szCs w:val="28"/>
        </w:rPr>
        <w:t>от 26 декабря 2018  года № 25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00000" w:rsidRDefault="00A27C98"/>
    <w:p w:rsidR="00A27C98" w:rsidRPr="00A27C98" w:rsidRDefault="00A27C98" w:rsidP="00A2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О передаче полномочий по осуществлению внутреннего муниципального </w:t>
      </w:r>
    </w:p>
    <w:p w:rsidR="00A27C98" w:rsidRPr="00A27C98" w:rsidRDefault="00A27C98" w:rsidP="00A2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финансового контроля в сфере бюджетных правоотношений </w:t>
      </w:r>
    </w:p>
    <w:p w:rsidR="00A27C98" w:rsidRPr="00A27C98" w:rsidRDefault="00A27C98" w:rsidP="00A2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и контроля в сфере закупок товаров, работ, услуг</w:t>
      </w:r>
    </w:p>
    <w:p w:rsidR="00A27C98" w:rsidRPr="00A27C98" w:rsidRDefault="00A27C98" w:rsidP="00A2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C98" w:rsidRPr="00A27C98" w:rsidRDefault="00A27C98" w:rsidP="00A2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C98">
        <w:rPr>
          <w:rFonts w:ascii="Times New Roman" w:hAnsi="Times New Roman" w:cs="Times New Roman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г. № 131-ФЗ «Об общих принципах организации местного самоуправления в Российской Федерации, статьями 157, 265, 269.2 Бюджетного кодекса Российской Федерации, частью 8 статьи 99 Федерального закона от 05.04.2013 г. № 44-ФЗ «О контрактной системе в</w:t>
      </w:r>
      <w:proofErr w:type="gramEnd"/>
      <w:r w:rsidRPr="00A27C98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и Уставом сельского поселения Чураевский сельсовет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A27C9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27C9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27C98" w:rsidRPr="00A27C98" w:rsidRDefault="00A27C98" w:rsidP="00A27C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1.  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Администрации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27C98" w:rsidRPr="00A27C98" w:rsidRDefault="00A27C98" w:rsidP="00A27C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7C9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с Администрацией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счет межбюджетных трансфертов, предоставляемых из бюджета сельского поселения в бюджет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A27C98" w:rsidRPr="00A27C98" w:rsidRDefault="00A27C98" w:rsidP="00A2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 </w:t>
      </w:r>
      <w:r w:rsidRPr="00A27C98"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разместить </w:t>
      </w:r>
      <w:r w:rsidRPr="00A27C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муниципального района </w:t>
      </w:r>
      <w:proofErr w:type="spellStart"/>
      <w:r w:rsidRPr="00A27C98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27C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5" w:history="1">
        <w:r w:rsidRPr="00A27C98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A27C98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A27C98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27C98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A27C98">
        <w:rPr>
          <w:rFonts w:ascii="Times New Roman" w:hAnsi="Times New Roman" w:cs="Times New Roman"/>
          <w:sz w:val="28"/>
          <w:szCs w:val="28"/>
        </w:rPr>
        <w:t>.</w:t>
      </w:r>
    </w:p>
    <w:p w:rsidR="00A27C98" w:rsidRPr="00A27C98" w:rsidRDefault="00A27C98" w:rsidP="00A27C98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27C98" w:rsidRPr="00A27C98" w:rsidRDefault="00A27C98" w:rsidP="00A27C98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A27C98" w:rsidRPr="00A27C98" w:rsidRDefault="00A27C98" w:rsidP="00A27C98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27C98" w:rsidRPr="00A27C98" w:rsidRDefault="00A27C98" w:rsidP="00A27C98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27C98" w:rsidRDefault="00A27C98" w:rsidP="00A27C98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</w:t>
      </w:r>
    </w:p>
    <w:p w:rsidR="00A27C98" w:rsidRPr="00A27C98" w:rsidRDefault="00A27C98" w:rsidP="00A27C98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A27C98" w:rsidRPr="00A27C98" w:rsidRDefault="00A27C98" w:rsidP="00A2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A27C98" w:rsidRPr="00A27C98" w:rsidRDefault="00A27C98" w:rsidP="00A2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98" w:rsidRPr="00A27C98" w:rsidRDefault="00A27C98" w:rsidP="00A2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98" w:rsidRPr="00A27C98" w:rsidRDefault="00A27C98" w:rsidP="00A2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№1</w:t>
      </w:r>
    </w:p>
    <w:p w:rsidR="00A27C98" w:rsidRPr="00A27C98" w:rsidRDefault="00A27C98" w:rsidP="00A2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решению Совета </w:t>
      </w:r>
    </w:p>
    <w:p w:rsidR="00A27C98" w:rsidRPr="00A27C98" w:rsidRDefault="00A27C98" w:rsidP="00A2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7C98" w:rsidRPr="00A27C98" w:rsidRDefault="00A27C98" w:rsidP="00A2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Чураевский сельсовет </w:t>
      </w:r>
    </w:p>
    <w:p w:rsidR="00A27C98" w:rsidRPr="00A27C98" w:rsidRDefault="00A27C98" w:rsidP="00A2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27C98" w:rsidRPr="00A27C98" w:rsidRDefault="00A27C98" w:rsidP="00A2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27C98" w:rsidRPr="00A27C98" w:rsidRDefault="00A27C98" w:rsidP="00A2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7C98" w:rsidRPr="00A27C98" w:rsidRDefault="00A27C98" w:rsidP="00A2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от 26</w:t>
      </w:r>
      <w:r w:rsidRPr="00A27C98">
        <w:rPr>
          <w:rFonts w:ascii="Times New Roman" w:hAnsi="Times New Roman" w:cs="Times New Roman"/>
          <w:sz w:val="28"/>
          <w:szCs w:val="28"/>
        </w:rPr>
        <w:t xml:space="preserve"> декабря 2018 г. №</w:t>
      </w:r>
      <w:r>
        <w:rPr>
          <w:rFonts w:ascii="Times New Roman" w:hAnsi="Times New Roman" w:cs="Times New Roman"/>
          <w:sz w:val="28"/>
          <w:szCs w:val="28"/>
        </w:rPr>
        <w:t>252</w:t>
      </w:r>
    </w:p>
    <w:p w:rsidR="00A27C98" w:rsidRPr="00A27C98" w:rsidRDefault="00A27C98" w:rsidP="00A2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27C98" w:rsidRPr="00A27C98" w:rsidRDefault="00A27C98" w:rsidP="00A2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Соглашение</w:t>
      </w:r>
    </w:p>
    <w:p w:rsidR="00A27C98" w:rsidRPr="00A27C98" w:rsidRDefault="00A27C98" w:rsidP="00A27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между Администрацией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Администрацией сельского поселения Чураевский сельсовет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C98" w:rsidRPr="00A27C98" w:rsidRDefault="00A27C98" w:rsidP="00A2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C9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Чураевский сельсовет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лице главы сельского поселения Чураевский сельсовет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Саймулуковой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Г.А., действующего на основании Устава, далее именуемое «Поселение», с одной стороны, и Администрацией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лице главы администрации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Мусина Р.М., действующего на основании Устава, далее именуемое «Администрация района</w:t>
      </w:r>
      <w:proofErr w:type="gramEnd"/>
      <w:r w:rsidRPr="00A27C98">
        <w:rPr>
          <w:rFonts w:ascii="Times New Roman" w:hAnsi="Times New Roman" w:cs="Times New Roman"/>
          <w:sz w:val="28"/>
          <w:szCs w:val="28"/>
        </w:rPr>
        <w:t>», вместе именуемые «Стороны»,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Федерации, заключили настоящее Соглашение о нижеследующем:</w:t>
      </w:r>
    </w:p>
    <w:p w:rsidR="00A27C98" w:rsidRPr="00A27C98" w:rsidRDefault="00A27C98" w:rsidP="00A27C98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7C98">
        <w:rPr>
          <w:rFonts w:ascii="Times New Roman" w:hAnsi="Times New Roman"/>
          <w:b/>
          <w:sz w:val="28"/>
          <w:szCs w:val="28"/>
        </w:rPr>
        <w:t>Предмет соглашения.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>1.1. Предметом настоящего  Соглашения является передача Поселением Администрации    района</w:t>
      </w:r>
      <w:r w:rsidRPr="00A27C9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A27C98">
        <w:rPr>
          <w:rFonts w:ascii="Times New Roman" w:hAnsi="Times New Roman" w:cs="Times New Roman"/>
          <w:color w:val="061723"/>
          <w:sz w:val="28"/>
          <w:szCs w:val="28"/>
        </w:rPr>
        <w:tab/>
        <w:t xml:space="preserve">полномочия    по    осуществлению     внутреннего муниципального  финансового  контроля  предусмотренного   статьей 269.2 Бюджетного  кодекса  Российской  Федерации  и  частью  8  статьи  99 Федерального закона от 05.04.2013 № 44-ФЗ.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1.2. Реализация   Администрацией   района   полномочия,   указанного  в п.  1.1.   настоящего       Соглашения       обеспечивается       за       счет     иных межбюджетных   трансфертов,  предоставляемых   из   бюджета   Поселения  </w:t>
      </w:r>
      <w:r w:rsidRPr="00A27C9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27C98">
        <w:rPr>
          <w:rFonts w:ascii="Times New Roman" w:hAnsi="Times New Roman" w:cs="Times New Roman"/>
          <w:color w:val="061723"/>
          <w:spacing w:val="-1"/>
          <w:sz w:val="28"/>
          <w:szCs w:val="28"/>
        </w:rPr>
        <w:t xml:space="preserve">бюджет    муниципального    района       </w:t>
      </w:r>
      <w:proofErr w:type="spellStart"/>
      <w:r w:rsidRPr="00A27C98">
        <w:rPr>
          <w:rFonts w:ascii="Times New Roman" w:hAnsi="Times New Roman" w:cs="Times New Roman"/>
          <w:color w:val="061723"/>
          <w:spacing w:val="-1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color w:val="061723"/>
          <w:spacing w:val="-1"/>
          <w:sz w:val="28"/>
          <w:szCs w:val="28"/>
        </w:rPr>
        <w:t xml:space="preserve">     район        Республики</w:t>
      </w: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Башкортостан.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1.3.  Администрации  района  передаются полномочия по осуществлению </w:t>
      </w:r>
      <w:proofErr w:type="gramStart"/>
      <w:r w:rsidRPr="00A27C98">
        <w:rPr>
          <w:rFonts w:ascii="Times New Roman" w:hAnsi="Times New Roman" w:cs="Times New Roman"/>
          <w:color w:val="061723"/>
          <w:sz w:val="28"/>
          <w:szCs w:val="28"/>
        </w:rPr>
        <w:t>контроля  за</w:t>
      </w:r>
      <w:proofErr w:type="gramEnd"/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 исполнением  бюджета  поселения  в  части  внутреннего муниципального  финансового  контроля,  предусмотренного статей  269.2 Бюджетного  кодекса  Российской  Федерации  и  частью  8  статьи  99 </w:t>
      </w:r>
      <w:r w:rsidRPr="00A27C98">
        <w:rPr>
          <w:rFonts w:ascii="Times New Roman" w:hAnsi="Times New Roman" w:cs="Times New Roman"/>
          <w:color w:val="061723"/>
          <w:sz w:val="28"/>
          <w:szCs w:val="28"/>
        </w:rPr>
        <w:lastRenderedPageBreak/>
        <w:t xml:space="preserve">Федерального закона от 05.04.2013 № 44-ФЗ.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1.4. При  осуществлении  полномочий  Поселения  Стороны  решили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61723"/>
          <w:sz w:val="28"/>
          <w:szCs w:val="28"/>
        </w:rPr>
      </w:pPr>
      <w:proofErr w:type="gramStart"/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руководствоваться постановлением Администрации района от </w:t>
      </w:r>
      <w:r w:rsidRPr="00A27C98">
        <w:rPr>
          <w:rFonts w:ascii="Times New Roman" w:hAnsi="Times New Roman" w:cs="Times New Roman"/>
          <w:sz w:val="28"/>
          <w:szCs w:val="28"/>
        </w:rPr>
        <w:t xml:space="preserve">15 октября  2018 года № 964 «Об утверждении порядка осуществления Финансовым управлением Администрации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полномочий по внутреннему муниципальному финансовому контролю  и порядка осуществления Финансовым управлением Администрации муниципального района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полномочий по контролю в сфере закупок в соответствии с частью 8 статьи 99 Федерального закона "О контрактной системе в</w:t>
      </w:r>
      <w:proofErr w:type="gramEnd"/>
      <w:r w:rsidRPr="00A27C98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нужд" </w:t>
      </w:r>
    </w:p>
    <w:p w:rsidR="00A27C98" w:rsidRPr="00A27C98" w:rsidRDefault="00A27C98" w:rsidP="00A27C98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7C98">
        <w:rPr>
          <w:rFonts w:ascii="Times New Roman" w:hAnsi="Times New Roman"/>
          <w:b/>
          <w:sz w:val="28"/>
          <w:szCs w:val="28"/>
        </w:rPr>
        <w:t>Права и обязанности сторон.</w:t>
      </w:r>
    </w:p>
    <w:p w:rsidR="00A27C98" w:rsidRPr="00A27C98" w:rsidRDefault="00A27C98" w:rsidP="00A2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 </w:t>
      </w:r>
      <w:r w:rsidRPr="00A27C98">
        <w:rPr>
          <w:rFonts w:ascii="Times New Roman" w:hAnsi="Times New Roman" w:cs="Times New Roman"/>
          <w:color w:val="061723"/>
          <w:sz w:val="28"/>
          <w:szCs w:val="28"/>
        </w:rPr>
        <w:tab/>
        <w:t xml:space="preserve">2.1. Поселение: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имеет  право  направлять  предложения  о  проведении  контрольных мероприятий;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         2.2. Администрация района: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- </w:t>
      </w:r>
      <w:proofErr w:type="gramStart"/>
      <w:r w:rsidRPr="00A27C98">
        <w:rPr>
          <w:rFonts w:ascii="Times New Roman" w:hAnsi="Times New Roman" w:cs="Times New Roman"/>
          <w:color w:val="061723"/>
          <w:sz w:val="28"/>
          <w:szCs w:val="28"/>
        </w:rPr>
        <w:t>обязана</w:t>
      </w:r>
      <w:proofErr w:type="gramEnd"/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 обеспечить  в  рамках  настоящего  Соглашения  реализацию своих полномочий;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- </w:t>
      </w:r>
      <w:proofErr w:type="gramStart"/>
      <w:r w:rsidRPr="00A27C98">
        <w:rPr>
          <w:rFonts w:ascii="Times New Roman" w:hAnsi="Times New Roman" w:cs="Times New Roman"/>
          <w:color w:val="061723"/>
          <w:sz w:val="28"/>
          <w:szCs w:val="28"/>
        </w:rPr>
        <w:t>обязана</w:t>
      </w:r>
      <w:proofErr w:type="gramEnd"/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 направить  информацию  по  результатам  контрольных мероприятий Поселению;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- имеет  право  принимать  другие  предусмотренные  законодательством меры по устранению и предотвращению выявляемых нарушений;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- имеет  право  определять  формы,  цели,  задачи  и  исполнителей проводимых контрольных мероприятий, способы их проведения. </w:t>
      </w:r>
    </w:p>
    <w:p w:rsidR="00A27C98" w:rsidRPr="00A27C98" w:rsidRDefault="00A27C98" w:rsidP="00A2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98" w:rsidRPr="00A27C98" w:rsidRDefault="00A27C98" w:rsidP="00A27C98">
      <w:pPr>
        <w:pStyle w:val="a4"/>
        <w:numPr>
          <w:ilvl w:val="0"/>
          <w:numId w:val="1"/>
        </w:numPr>
        <w:spacing w:after="0" w:line="240" w:lineRule="auto"/>
        <w:ind w:left="0" w:hanging="357"/>
        <w:jc w:val="center"/>
        <w:rPr>
          <w:rFonts w:ascii="Times New Roman" w:hAnsi="Times New Roman"/>
          <w:b/>
          <w:sz w:val="28"/>
          <w:szCs w:val="28"/>
        </w:rPr>
      </w:pPr>
      <w:r w:rsidRPr="00A27C98">
        <w:rPr>
          <w:rFonts w:ascii="Times New Roman" w:hAnsi="Times New Roman"/>
          <w:b/>
          <w:sz w:val="28"/>
          <w:szCs w:val="28"/>
        </w:rPr>
        <w:t xml:space="preserve">Финансовое обеспечение и порядок определения ежегодного </w:t>
      </w:r>
      <w:proofErr w:type="spellStart"/>
      <w:r w:rsidRPr="00A27C98">
        <w:rPr>
          <w:rFonts w:ascii="Times New Roman" w:hAnsi="Times New Roman"/>
          <w:b/>
          <w:sz w:val="28"/>
          <w:szCs w:val="28"/>
        </w:rPr>
        <w:t>обьема</w:t>
      </w:r>
      <w:proofErr w:type="spellEnd"/>
      <w:r w:rsidRPr="00A27C98">
        <w:rPr>
          <w:rFonts w:ascii="Times New Roman" w:hAnsi="Times New Roman"/>
          <w:b/>
          <w:sz w:val="28"/>
          <w:szCs w:val="28"/>
        </w:rPr>
        <w:t xml:space="preserve"> межбюджетных трансфертов, необходимых для осуществления передаваемых полномочий.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3.1. Переданные  в  соответствии  с  настоящим  Соглашением полномочия  осуществляются  за  счет  межбюджетных  трансфертов, передаваемых из бюджета Поселения в бюджет Администрации района.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3.2. Объем  межбюджетных  трансфертов,  необходимых  для осуществления  передаваемых  полномочий,  предусмотренных  пунктом  1.3 настоящего Соглашения, из бюджета Поселения бюджету Администрации района  определяется  из  расчета  1  рубль  на  одного  жителя  Поселения  </w:t>
      </w:r>
    </w:p>
    <w:p w:rsidR="00A27C98" w:rsidRPr="00A27C98" w:rsidRDefault="00A27C98" w:rsidP="00A27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</w:t>
      </w:r>
      <w:proofErr w:type="gramStart"/>
      <w:r w:rsidRPr="00A27C98">
        <w:rPr>
          <w:rFonts w:ascii="Times New Roman" w:hAnsi="Times New Roman" w:cs="Times New Roman"/>
          <w:color w:val="061723"/>
          <w:sz w:val="28"/>
          <w:szCs w:val="28"/>
        </w:rPr>
        <w:t>равен</w:t>
      </w:r>
      <w:proofErr w:type="gramEnd"/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1 439 (Одна тысяча четыреста тридцать девять) рублей 00 копеек.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3.3. Межбюджетные  трансферты  из  бюджета  Поселения  в  бюджет Администрации района перечисляются один раз в год, в срок не позднее  14 декабря текущего года.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3.4. Межбюджетные  трансферты,  полученные  бюджетом Администрации  района  из  бюджета  Поселения  и  не  использованные  </w:t>
      </w:r>
    </w:p>
    <w:p w:rsidR="00A27C98" w:rsidRPr="00A27C98" w:rsidRDefault="00A27C98" w:rsidP="00A27C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</w:t>
      </w:r>
      <w:proofErr w:type="gramStart"/>
      <w:r w:rsidRPr="00A27C98">
        <w:rPr>
          <w:rFonts w:ascii="Times New Roman" w:hAnsi="Times New Roman" w:cs="Times New Roman"/>
          <w:color w:val="061723"/>
          <w:sz w:val="28"/>
          <w:szCs w:val="28"/>
        </w:rPr>
        <w:t>текущем финансовом году, подлежат возврату в доход бюджета Поселения.</w:t>
      </w:r>
      <w:proofErr w:type="gramEnd"/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pacing w:val="1"/>
          <w:sz w:val="28"/>
          <w:szCs w:val="28"/>
        </w:rPr>
        <w:t xml:space="preserve">3.5. В  случае  если  для  осуществления  передаваемых  полномочий, </w:t>
      </w: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предусмотренных  пунктом  1.3  настоящего  Соглашения,  Администрации района  требуются  дополнительные  денежные  средства, между  Сторонами настоящего Соглашения может быть заключено дополнительное соглашение об  </w:t>
      </w:r>
      <w:r w:rsidRPr="00A27C98">
        <w:rPr>
          <w:rFonts w:ascii="Times New Roman" w:hAnsi="Times New Roman" w:cs="Times New Roman"/>
          <w:color w:val="061723"/>
          <w:sz w:val="28"/>
          <w:szCs w:val="28"/>
        </w:rPr>
        <w:lastRenderedPageBreak/>
        <w:t xml:space="preserve">увеличении  объема  межбюджетных  трансфертов,  необходимых  для осуществления  передаваемых  полномочий,  порядке  перечисления  </w:t>
      </w:r>
    </w:p>
    <w:p w:rsidR="00A27C98" w:rsidRPr="00A27C98" w:rsidRDefault="00A27C98" w:rsidP="00A27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использования дополнительных средств.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pacing w:val="1"/>
          <w:sz w:val="28"/>
          <w:szCs w:val="28"/>
        </w:rPr>
        <w:t xml:space="preserve">           3.6. Расходы бюджета Поселения на предоставление межбюджетных </w:t>
      </w: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трансфертов и расходы бюджета Администрации района, осуществляемые  за  счет  межбюджетных  трансфертов,  планируются  и  исполняются  по соответствующему разделу бюджетной классификации.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pacing w:val="1"/>
          <w:sz w:val="28"/>
          <w:szCs w:val="28"/>
        </w:rPr>
        <w:t xml:space="preserve">           3.7. Объем средств, предоставляемых из бюджета Поселения в бюджет </w:t>
      </w: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Администрации  района  на  осуществление  полномочий,  предусмотренных настоящим  Соглашением,  на  период  действия  Соглашения,  определяется  из  расходов  на  канцелярские  товары  и  иных  затрат,  связанных  с выполнением полномочий по осуществлению внутреннего муниципального финансового контроля. </w:t>
      </w:r>
    </w:p>
    <w:p w:rsidR="00A27C98" w:rsidRPr="00A27C98" w:rsidRDefault="00A27C98" w:rsidP="00A27C98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7C98">
        <w:rPr>
          <w:rFonts w:ascii="Times New Roman" w:hAnsi="Times New Roman"/>
          <w:b/>
          <w:color w:val="000000"/>
          <w:sz w:val="28"/>
          <w:szCs w:val="28"/>
        </w:rPr>
        <w:t>Сроки действия Соглашения.</w:t>
      </w:r>
    </w:p>
    <w:p w:rsid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C98">
        <w:rPr>
          <w:rFonts w:ascii="Times New Roman" w:hAnsi="Times New Roman" w:cs="Times New Roman"/>
          <w:color w:val="000000"/>
          <w:sz w:val="28"/>
          <w:szCs w:val="28"/>
        </w:rPr>
        <w:t xml:space="preserve">4.1.Указанные  в  пункте  1.3  настоящего  Соглашения  полномочия передаются с 01 января 2019 года и действуют до 31 декабря 2023 года.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C98" w:rsidRPr="00A27C98" w:rsidRDefault="00A27C98" w:rsidP="00A27C98">
      <w:pPr>
        <w:numPr>
          <w:ilvl w:val="0"/>
          <w:numId w:val="1"/>
        </w:numPr>
        <w:spacing w:after="0" w:line="240" w:lineRule="auto"/>
        <w:ind w:left="0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98">
        <w:rPr>
          <w:rFonts w:ascii="Times New Roman" w:hAnsi="Times New Roman" w:cs="Times New Roman"/>
          <w:b/>
          <w:sz w:val="28"/>
          <w:szCs w:val="28"/>
        </w:rPr>
        <w:t xml:space="preserve">Основания и порядок досрочного прекращения </w:t>
      </w:r>
    </w:p>
    <w:p w:rsidR="00A27C98" w:rsidRPr="00A27C98" w:rsidRDefault="00A27C98" w:rsidP="00A27C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98">
        <w:rPr>
          <w:rFonts w:ascii="Times New Roman" w:hAnsi="Times New Roman" w:cs="Times New Roman"/>
          <w:b/>
          <w:sz w:val="28"/>
          <w:szCs w:val="28"/>
        </w:rPr>
        <w:t>действия Соглашения.</w:t>
      </w:r>
    </w:p>
    <w:p w:rsidR="00A27C98" w:rsidRPr="00A27C98" w:rsidRDefault="00A27C98" w:rsidP="00A27C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Соглашение может быть досрочно прекращено: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- по взаимному согласию Сторон;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- в </w:t>
      </w:r>
      <w:r w:rsidRPr="00A27C98">
        <w:rPr>
          <w:rFonts w:ascii="Times New Roman" w:hAnsi="Times New Roman" w:cs="Times New Roman"/>
          <w:color w:val="061723"/>
          <w:spacing w:val="-1"/>
          <w:sz w:val="28"/>
          <w:szCs w:val="28"/>
        </w:rPr>
        <w:t>одностороннем порядке в случае неисполнения или ненадлежащего</w:t>
      </w: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исполнения полномочий в соответствии с действующим законодательством;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>- в одностороннем  порядке  в  случае  изменения  федерального законодательства или законодательства Республики Башкортостан, в связи  с  которым  реализация  переданных  полномочий,  предусмотренных  пунктом 1.3 настоящего Соглашения, становится невозможной.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          5.2. Уведомление  о  расторжении  настоящего  Соглашения</w:t>
      </w:r>
    </w:p>
    <w:p w:rsidR="00A27C98" w:rsidRPr="00A27C98" w:rsidRDefault="00A27C98" w:rsidP="00A27C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одностороннем </w:t>
      </w:r>
      <w:proofErr w:type="gramStart"/>
      <w:r w:rsidRPr="00A27C98">
        <w:rPr>
          <w:rFonts w:ascii="Times New Roman" w:hAnsi="Times New Roman" w:cs="Times New Roman"/>
          <w:color w:val="061723"/>
          <w:sz w:val="28"/>
          <w:szCs w:val="28"/>
        </w:rPr>
        <w:t>порядке</w:t>
      </w:r>
      <w:proofErr w:type="gramEnd"/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направляется другой стороне в письменном виде за 30 дней до предполагаемой даты расторжения Соглашения.</w:t>
      </w:r>
    </w:p>
    <w:p w:rsidR="00A27C98" w:rsidRPr="00A27C98" w:rsidRDefault="00A27C98" w:rsidP="00A2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98" w:rsidRPr="00A27C98" w:rsidRDefault="00A27C98" w:rsidP="00A27C98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7C98">
        <w:rPr>
          <w:rFonts w:ascii="Times New Roman" w:hAnsi="Times New Roman"/>
          <w:b/>
          <w:sz w:val="28"/>
          <w:szCs w:val="28"/>
        </w:rPr>
        <w:t>Ответственность Сторон.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6.1. Стороны несут ответственность за неисполнение и ненадлежащее исполнение  предусмотренных  настоящим  Соглашением  обязанностей  </w:t>
      </w:r>
    </w:p>
    <w:p w:rsidR="00A27C98" w:rsidRPr="00A27C98" w:rsidRDefault="00A27C98" w:rsidP="00A27C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полномочий в соответствии с действующим законодательством.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27C98" w:rsidRPr="00A27C98">
          <w:pgSz w:w="11906" w:h="16838"/>
          <w:pgMar w:top="654" w:right="707" w:bottom="660" w:left="1440" w:header="0" w:footer="0" w:gutter="0"/>
          <w:cols w:space="720"/>
        </w:sectPr>
      </w:pPr>
      <w:r w:rsidRPr="00A27C98">
        <w:rPr>
          <w:rFonts w:ascii="Times New Roman" w:hAnsi="Times New Roman" w:cs="Times New Roman"/>
          <w:color w:val="000000"/>
          <w:sz w:val="28"/>
          <w:szCs w:val="28"/>
        </w:rPr>
        <w:t xml:space="preserve">          6.2. Расторжение Соглашения влечет за собой возврат перечисленных межбюджетных  трансфертов  за  вычетом  фактических  расходов, подтвержденных документально, в трехмесячный срок с момента подписания Соглашения о расторжении либо письменного уведом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о расторжении Соглашения.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C98">
        <w:rPr>
          <w:rFonts w:ascii="Times New Roman" w:hAnsi="Times New Roman" w:cs="Times New Roman"/>
          <w:color w:val="000000"/>
          <w:sz w:val="28"/>
          <w:szCs w:val="28"/>
        </w:rPr>
        <w:t xml:space="preserve">6.3. Несвоевременный  возврат  перечисленных  межбюджетных трансфертов  влечет  за  собой  уплату  пеней  в  размере  одной  трехсотой действующей  ставки  рефинансирования  Центрального  банка  Российской Федерации за каждый день просрочки. </w:t>
      </w:r>
    </w:p>
    <w:p w:rsidR="00A27C98" w:rsidRPr="00A27C98" w:rsidRDefault="00A27C98" w:rsidP="00A27C98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7C98"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         7.1. Настоящее соглашение вступает в силу с момента его подписания сторонами.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         7.2. Внесение  изменений  или  дополнений  в  настоящее  Соглашение осуществляется  по  взаимному  согласию  сторон  путём  заключения дополнительных  соглашений,  которые  заключаются  в  письменном  виде  </w:t>
      </w:r>
    </w:p>
    <w:p w:rsidR="00A27C98" w:rsidRPr="00A27C98" w:rsidRDefault="00A27C98" w:rsidP="00A27C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являются неотъемлемой частью настоящего Соглашения.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         7.3. В случае прекращения действия настоящего Соглашения, начатые </w:t>
      </w:r>
    </w:p>
    <w:p w:rsidR="00A27C98" w:rsidRPr="00A27C98" w:rsidRDefault="00A27C98" w:rsidP="00A27C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 проводимые  в  соответствии  с  ним  контрольные  мероприятия, продолжаются до их полного завершения.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1723"/>
          <w:sz w:val="28"/>
          <w:szCs w:val="28"/>
        </w:rPr>
      </w:pPr>
      <w:r w:rsidRPr="00A27C98">
        <w:rPr>
          <w:rFonts w:ascii="Times New Roman" w:hAnsi="Times New Roman" w:cs="Times New Roman"/>
          <w:color w:val="061723"/>
          <w:sz w:val="28"/>
          <w:szCs w:val="28"/>
        </w:rPr>
        <w:t xml:space="preserve">         7.4. Настоящее Соглашение составлено в двух экземплярах по одному для каждой из Сторон. </w:t>
      </w:r>
    </w:p>
    <w:p w:rsidR="00A27C98" w:rsidRPr="00A27C98" w:rsidRDefault="00A27C98" w:rsidP="00A27C98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7C98">
        <w:rPr>
          <w:rFonts w:ascii="Times New Roman" w:hAnsi="Times New Roman"/>
          <w:b/>
          <w:sz w:val="28"/>
          <w:szCs w:val="28"/>
        </w:rPr>
        <w:t>Адреса и реквизиты Сторон.</w:t>
      </w:r>
    </w:p>
    <w:p w:rsidR="00A27C98" w:rsidRPr="00A27C98" w:rsidRDefault="00A27C98" w:rsidP="00A2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         Администрация </w:t>
      </w:r>
    </w:p>
    <w:p w:rsidR="00A27C98" w:rsidRPr="00A27C98" w:rsidRDefault="00A27C98" w:rsidP="00A2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Чураевский сельсовет                               муниципального района</w:t>
      </w:r>
    </w:p>
    <w:p w:rsidR="00A27C98" w:rsidRPr="00A27C98" w:rsidRDefault="00A27C98" w:rsidP="00A2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                                        Республики Башкортостан.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</w:t>
      </w: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C98" w:rsidRPr="00A27C98" w:rsidRDefault="00A27C98" w:rsidP="00A2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452350, Республика Башкортостан,               </w:t>
      </w:r>
      <w:r w:rsidRPr="00A27C98">
        <w:rPr>
          <w:rFonts w:ascii="Times New Roman" w:hAnsi="Times New Roman" w:cs="Times New Roman"/>
          <w:color w:val="000000"/>
          <w:sz w:val="28"/>
          <w:szCs w:val="28"/>
        </w:rPr>
        <w:t xml:space="preserve">452340, Республика Башкортостан, 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район, с. Чураево,                   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A27C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7C98">
        <w:rPr>
          <w:rFonts w:ascii="Times New Roman" w:hAnsi="Times New Roman" w:cs="Times New Roman"/>
          <w:sz w:val="28"/>
          <w:szCs w:val="28"/>
        </w:rPr>
        <w:t>. Мишкино,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улица Ленина, д.32.                                          улица Ленина, д.89.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ИНН/КПП 0237000822/023701001.                ИНН/КПП 0237003478 / 023701001.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БИК 048073001.                                               БИК 048073001.                                      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Л/с 02013100440.                                              Л/с 04013099510.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7C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7C98">
        <w:rPr>
          <w:rFonts w:ascii="Times New Roman" w:hAnsi="Times New Roman" w:cs="Times New Roman"/>
          <w:sz w:val="28"/>
          <w:szCs w:val="28"/>
        </w:rPr>
        <w:t xml:space="preserve">/с 40204810400000001866.                            </w:t>
      </w:r>
      <w:proofErr w:type="gramStart"/>
      <w:r w:rsidRPr="00A27C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7C98">
        <w:rPr>
          <w:rFonts w:ascii="Times New Roman" w:hAnsi="Times New Roman" w:cs="Times New Roman"/>
          <w:sz w:val="28"/>
          <w:szCs w:val="28"/>
        </w:rPr>
        <w:t>/с 401018101100000010001.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Отделение Национального банка                   Отделение Национального банка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gramStart"/>
      <w:r w:rsidRPr="00A27C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7C98">
        <w:rPr>
          <w:rFonts w:ascii="Times New Roman" w:hAnsi="Times New Roman" w:cs="Times New Roman"/>
          <w:sz w:val="28"/>
          <w:szCs w:val="28"/>
        </w:rPr>
        <w:t xml:space="preserve">. Уфа.                 Республики Башкортостан </w:t>
      </w:r>
      <w:proofErr w:type="gramStart"/>
      <w:r w:rsidRPr="00A27C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7C98">
        <w:rPr>
          <w:rFonts w:ascii="Times New Roman" w:hAnsi="Times New Roman" w:cs="Times New Roman"/>
          <w:sz w:val="28"/>
          <w:szCs w:val="28"/>
        </w:rPr>
        <w:t>. Уфа.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Тел.:8(34749) 2-51-34.                                     Тел./факс.:8(34749) 2-18-00.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Глава администрации   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>Чураевский сельсовет                                      муниципального района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7C9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27C98">
        <w:rPr>
          <w:rFonts w:ascii="Times New Roman" w:hAnsi="Times New Roman" w:cs="Times New Roman"/>
          <w:sz w:val="28"/>
          <w:szCs w:val="28"/>
        </w:rPr>
        <w:t xml:space="preserve"> район                                         Республики Башкортостан 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 </w:t>
      </w:r>
      <w:proofErr w:type="spellStart"/>
      <w:r w:rsidRPr="00A27C98">
        <w:rPr>
          <w:rFonts w:ascii="Times New Roman" w:hAnsi="Times New Roman" w:cs="Times New Roman"/>
          <w:color w:val="000000"/>
          <w:sz w:val="28"/>
          <w:szCs w:val="28"/>
        </w:rPr>
        <w:t>Саймулукова</w:t>
      </w:r>
      <w:proofErr w:type="spellEnd"/>
      <w:r w:rsidRPr="00A27C98">
        <w:rPr>
          <w:rFonts w:ascii="Times New Roman" w:hAnsi="Times New Roman" w:cs="Times New Roman"/>
          <w:color w:val="000000"/>
          <w:sz w:val="28"/>
          <w:szCs w:val="28"/>
        </w:rPr>
        <w:t xml:space="preserve"> Г.А.        ________________  Мусин Р.М.</w:t>
      </w:r>
    </w:p>
    <w:p w:rsidR="00A27C98" w:rsidRPr="00A27C98" w:rsidRDefault="00A27C98" w:rsidP="00A2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98">
        <w:rPr>
          <w:rFonts w:ascii="Times New Roman" w:hAnsi="Times New Roman" w:cs="Times New Roman"/>
          <w:color w:val="000000"/>
          <w:sz w:val="28"/>
          <w:szCs w:val="28"/>
        </w:rPr>
        <w:t xml:space="preserve"> М.П.                                                                                М.П.</w:t>
      </w:r>
    </w:p>
    <w:p w:rsidR="00A27C98" w:rsidRPr="00A27C98" w:rsidRDefault="00A27C98" w:rsidP="00A2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7C98" w:rsidRPr="00A2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94"/>
    <w:multiLevelType w:val="hybridMultilevel"/>
    <w:tmpl w:val="0000C561"/>
    <w:lvl w:ilvl="0" w:tplc="000010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EE4"/>
    <w:multiLevelType w:val="hybridMultilevel"/>
    <w:tmpl w:val="000137D6"/>
    <w:lvl w:ilvl="0" w:tplc="000025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FB6"/>
    <w:multiLevelType w:val="hybridMultilevel"/>
    <w:tmpl w:val="0001673E"/>
    <w:lvl w:ilvl="0" w:tplc="00001C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5089"/>
    <w:multiLevelType w:val="hybridMultilevel"/>
    <w:tmpl w:val="00001007"/>
    <w:lvl w:ilvl="0" w:tplc="000013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BB8F"/>
    <w:multiLevelType w:val="hybridMultilevel"/>
    <w:tmpl w:val="00016DBE"/>
    <w:lvl w:ilvl="0" w:tplc="000024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2767"/>
    <w:multiLevelType w:val="hybridMultilevel"/>
    <w:tmpl w:val="0001743D"/>
    <w:lvl w:ilvl="0" w:tplc="000005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283A"/>
    <w:multiLevelType w:val="hybridMultilevel"/>
    <w:tmpl w:val="00001D05"/>
    <w:lvl w:ilvl="0" w:tplc="000023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3664690A"/>
    <w:multiLevelType w:val="multilevel"/>
    <w:tmpl w:val="E39201E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828"/>
    <w:rsid w:val="00222828"/>
    <w:rsid w:val="00A2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28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27C9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A27C98"/>
    <w:rPr>
      <w:color w:val="0000FF"/>
      <w:u w:val="single"/>
    </w:rPr>
  </w:style>
  <w:style w:type="character" w:customStyle="1" w:styleId="a6">
    <w:name w:val="Основной текст_"/>
    <w:link w:val="1"/>
    <w:locked/>
    <w:rsid w:val="00A27C9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27C98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1914</Words>
  <Characters>10912</Characters>
  <Application>Microsoft Office Word</Application>
  <DocSecurity>0</DocSecurity>
  <Lines>90</Lines>
  <Paragraphs>25</Paragraphs>
  <ScaleCrop>false</ScaleCrop>
  <Company>Администрация СП Чураевский сельсовет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2018-12-29T05:19:00Z</dcterms:created>
  <dcterms:modified xsi:type="dcterms:W3CDTF">2018-12-29T05:23:00Z</dcterms:modified>
</cp:coreProperties>
</file>