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E1" w:rsidRDefault="00DD29E1" w:rsidP="00DD29E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сельского поселения Чураевский сельсовет муниципального района </w:t>
      </w:r>
    </w:p>
    <w:p w:rsidR="00DD29E1" w:rsidRDefault="00DD29E1" w:rsidP="00DD29E1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Мишкинский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DD29E1" w:rsidRDefault="00DD29E1" w:rsidP="00DD29E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D29E1" w:rsidRDefault="00DD29E1" w:rsidP="00DD29E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DD29E1" w:rsidRDefault="00DD29E1" w:rsidP="00DD29E1">
      <w:pPr>
        <w:spacing w:after="0" w:line="240" w:lineRule="auto"/>
        <w:jc w:val="center"/>
        <w:rPr>
          <w:rFonts w:ascii="Mari-Time Roman" w:hAnsi="Mari-Time Roman" w:cs="Times New Roman"/>
          <w:sz w:val="28"/>
          <w:szCs w:val="28"/>
        </w:rPr>
      </w:pPr>
    </w:p>
    <w:p w:rsidR="00DD29E1" w:rsidRDefault="00DD29E1" w:rsidP="00DD29E1">
      <w:pPr>
        <w:spacing w:after="0" w:line="240" w:lineRule="auto"/>
        <w:jc w:val="center"/>
        <w:rPr>
          <w:rFonts w:ascii="Mari-Time Roman" w:hAnsi="Mari-Time Roman" w:cs="Times New Roman"/>
          <w:sz w:val="24"/>
          <w:szCs w:val="24"/>
        </w:rPr>
      </w:pPr>
      <w:r>
        <w:rPr>
          <w:rFonts w:ascii="Mari-Time Roman" w:hAnsi="Mari-Time Roman" w:cs="Times New Roman"/>
          <w:sz w:val="24"/>
          <w:szCs w:val="24"/>
        </w:rPr>
        <w:t>от 24 сентября 2018  года № 231</w:t>
      </w:r>
    </w:p>
    <w:p w:rsidR="00000000" w:rsidRDefault="001F554A"/>
    <w:p w:rsidR="001F554A" w:rsidRPr="00F04747" w:rsidRDefault="001F554A" w:rsidP="001F5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747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сельского поселения </w:t>
      </w:r>
    </w:p>
    <w:p w:rsidR="001F554A" w:rsidRPr="00F04747" w:rsidRDefault="001F554A" w:rsidP="001F5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747">
        <w:rPr>
          <w:rFonts w:ascii="Times New Roman" w:hAnsi="Times New Roman" w:cs="Times New Roman"/>
          <w:sz w:val="24"/>
          <w:szCs w:val="24"/>
        </w:rPr>
        <w:t xml:space="preserve">Чураевский сельсовет муниципального района </w:t>
      </w:r>
      <w:proofErr w:type="spellStart"/>
      <w:r w:rsidRPr="00F04747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F0474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20.10.2017 г. № 193 «Об установлении земельного налога на территории сельского поселения Чураевский сельсовет муниципального района </w:t>
      </w:r>
      <w:proofErr w:type="spellStart"/>
      <w:r w:rsidRPr="00F04747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F0474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</w:t>
      </w:r>
    </w:p>
    <w:p w:rsidR="001F554A" w:rsidRPr="00F04747" w:rsidRDefault="001F554A" w:rsidP="001F554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554A" w:rsidRPr="00F04747" w:rsidRDefault="001F554A" w:rsidP="001F554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F04747">
        <w:t xml:space="preserve">          </w:t>
      </w:r>
      <w:proofErr w:type="gramStart"/>
      <w:r w:rsidRPr="00F04747">
        <w:t>В соответствии с Федеральным законом от 06 октября 2003 года № 131-ФЗ «Об общих принципах организации местного самоуправления в РФ», руководствуясь статьей 391 Налогового кодекса Российской Федерации (в редакции федерального закона от 28.12.2017 года № 436-ФЗ, в редакции от 07.03.2018 года), Уставом Совета сельского поселения, рассмотрев представление  п</w:t>
      </w:r>
      <w:r>
        <w:t xml:space="preserve">рокурора </w:t>
      </w:r>
      <w:proofErr w:type="spellStart"/>
      <w:r>
        <w:t>Мишкинского</w:t>
      </w:r>
      <w:proofErr w:type="spellEnd"/>
      <w:r>
        <w:t xml:space="preserve"> района от 12</w:t>
      </w:r>
      <w:r w:rsidRPr="00F04747">
        <w:t>.09.2018 года № 8</w:t>
      </w:r>
      <w:r>
        <w:t>4</w:t>
      </w:r>
      <w:r w:rsidRPr="00F04747">
        <w:t xml:space="preserve">-2018, Совет сельского поселения Чураевский сельсовет муниципального района </w:t>
      </w:r>
      <w:proofErr w:type="spellStart"/>
      <w:r w:rsidRPr="00F04747">
        <w:t>Мишкинский</w:t>
      </w:r>
      <w:proofErr w:type="spellEnd"/>
      <w:proofErr w:type="gramEnd"/>
      <w:r w:rsidRPr="00F04747">
        <w:t xml:space="preserve"> район Республики Башкортостан </w:t>
      </w:r>
      <w:proofErr w:type="spellStart"/>
      <w:proofErr w:type="gramStart"/>
      <w:r w:rsidRPr="00F04747">
        <w:t>р</w:t>
      </w:r>
      <w:proofErr w:type="spellEnd"/>
      <w:proofErr w:type="gramEnd"/>
      <w:r w:rsidRPr="00F04747">
        <w:t xml:space="preserve"> е </w:t>
      </w:r>
      <w:proofErr w:type="spellStart"/>
      <w:r w:rsidRPr="00F04747">
        <w:t>ш</w:t>
      </w:r>
      <w:proofErr w:type="spellEnd"/>
      <w:r w:rsidRPr="00F04747">
        <w:t xml:space="preserve"> и л:</w:t>
      </w:r>
    </w:p>
    <w:p w:rsidR="001F554A" w:rsidRPr="00F04747" w:rsidRDefault="001F554A" w:rsidP="001F554A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F04747">
        <w:t xml:space="preserve">1. Внести в решение Совета сельского поселения Чураевский сельсовет муниципального района </w:t>
      </w:r>
      <w:proofErr w:type="spellStart"/>
      <w:r w:rsidRPr="00F04747">
        <w:t>Мишкинский</w:t>
      </w:r>
      <w:proofErr w:type="spellEnd"/>
      <w:r w:rsidRPr="00F04747">
        <w:t xml:space="preserve"> район Республики Башкортостан от 29.11.2017 года  №175 «Об установлении земельного налога </w:t>
      </w:r>
      <w:r w:rsidRPr="00F04747">
        <w:rPr>
          <w:bCs/>
          <w:bdr w:val="none" w:sz="0" w:space="0" w:color="auto" w:frame="1"/>
        </w:rPr>
        <w:t xml:space="preserve">на территории сельского поселения Чураевский сельсовет муниципального района </w:t>
      </w:r>
      <w:proofErr w:type="spellStart"/>
      <w:r w:rsidRPr="00F04747">
        <w:rPr>
          <w:bCs/>
          <w:bdr w:val="none" w:sz="0" w:space="0" w:color="auto" w:frame="1"/>
        </w:rPr>
        <w:t>Мишкинский</w:t>
      </w:r>
      <w:proofErr w:type="spellEnd"/>
      <w:r w:rsidRPr="00F04747">
        <w:rPr>
          <w:bCs/>
          <w:bdr w:val="none" w:sz="0" w:space="0" w:color="auto" w:frame="1"/>
        </w:rPr>
        <w:t xml:space="preserve"> район Республики Башкортостан</w:t>
      </w:r>
      <w:r w:rsidRPr="00F04747">
        <w:t>» следующие изменения:</w:t>
      </w:r>
    </w:p>
    <w:p w:rsidR="001F554A" w:rsidRPr="00F04747" w:rsidRDefault="001F554A" w:rsidP="001F554A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F04747">
        <w:t>1.1. Пункт 3.1 решения изложить в следующей редакции:</w:t>
      </w:r>
    </w:p>
    <w:p w:rsidR="001F554A" w:rsidRPr="00F04747" w:rsidRDefault="001F554A" w:rsidP="001F554A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F04747">
        <w:rPr>
          <w:bdr w:val="none" w:sz="0" w:space="0" w:color="auto" w:frame="1"/>
        </w:rPr>
        <w:t>«Налоговая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 налогоплательщиков:</w:t>
      </w:r>
    </w:p>
    <w:p w:rsidR="001F554A" w:rsidRPr="00F04747" w:rsidRDefault="001F554A" w:rsidP="001F554A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F04747">
        <w:t>1) Героев Советского Союза, Героев Российской Федерации, полных кавалеров ордена Славы;</w:t>
      </w:r>
    </w:p>
    <w:p w:rsidR="001F554A" w:rsidRPr="00F04747" w:rsidRDefault="001F554A" w:rsidP="001F554A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F04747">
        <w:rPr>
          <w:bdr w:val="none" w:sz="0" w:space="0" w:color="auto" w:frame="1"/>
        </w:rPr>
        <w:t>2) инвалидов </w:t>
      </w:r>
      <w:r w:rsidRPr="00F04747">
        <w:t>I</w:t>
      </w:r>
      <w:r w:rsidRPr="00F04747">
        <w:rPr>
          <w:bdr w:val="none" w:sz="0" w:space="0" w:color="auto" w:frame="1"/>
        </w:rPr>
        <w:t> и </w:t>
      </w:r>
      <w:r w:rsidRPr="00F04747">
        <w:t>II</w:t>
      </w:r>
      <w:r w:rsidRPr="00F04747">
        <w:rPr>
          <w:bdr w:val="none" w:sz="0" w:space="0" w:color="auto" w:frame="1"/>
        </w:rPr>
        <w:t> групп инвалидности;</w:t>
      </w:r>
    </w:p>
    <w:p w:rsidR="001F554A" w:rsidRPr="00F04747" w:rsidRDefault="001F554A" w:rsidP="001F554A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F04747">
        <w:t>3) инвалидов с детства;</w:t>
      </w:r>
    </w:p>
    <w:p w:rsidR="001F554A" w:rsidRPr="00F04747" w:rsidRDefault="001F554A" w:rsidP="001F554A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F04747">
        <w:t>4) ветеранов и инвалидов Великой Отечественной войны, а также ветеранов и инвалидов боевых действий;</w:t>
      </w:r>
    </w:p>
    <w:p w:rsidR="001F554A" w:rsidRPr="00F04747" w:rsidRDefault="001F554A" w:rsidP="001F554A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proofErr w:type="gramStart"/>
      <w:r w:rsidRPr="00F04747">
        <w:rPr>
          <w:bdr w:val="none" w:sz="0" w:space="0" w:color="auto" w:frame="1"/>
        </w:rPr>
        <w:t>5) физических лиц, имеющих право на получение социальной поддержки в соответствии с </w:t>
      </w:r>
      <w:hyperlink r:id="rId4" w:history="1">
        <w:r w:rsidRPr="00F04747">
          <w:rPr>
            <w:rStyle w:val="a4"/>
            <w:bdr w:val="none" w:sz="0" w:space="0" w:color="auto" w:frame="1"/>
          </w:rPr>
          <w:t>Законом</w:t>
        </w:r>
      </w:hyperlink>
      <w:r w:rsidRPr="00F04747">
        <w:rPr>
          <w:bdr w:val="none" w:sz="0" w:space="0" w:color="auto" w:frame="1"/>
        </w:rPr>
        <w:t> Российской Федерации «О социальной защите граждан, подвергшихся воздействию радиации вследствие катастрофы на Чернобыльской АЭС» (в редакции </w:t>
      </w:r>
      <w:hyperlink r:id="rId5" w:history="1">
        <w:r w:rsidRPr="00F04747">
          <w:rPr>
            <w:rStyle w:val="a4"/>
            <w:bdr w:val="none" w:sz="0" w:space="0" w:color="auto" w:frame="1"/>
          </w:rPr>
          <w:t>Закона</w:t>
        </w:r>
      </w:hyperlink>
      <w:r w:rsidRPr="00F04747">
        <w:rPr>
          <w:bdr w:val="none" w:sz="0" w:space="0" w:color="auto" w:frame="1"/>
        </w:rPr>
        <w:t> Российской Федерации от 18 июня 1992 года </w:t>
      </w:r>
      <w:r w:rsidRPr="00F04747">
        <w:t>N</w:t>
      </w:r>
      <w:r w:rsidRPr="00F04747">
        <w:rPr>
          <w:bdr w:val="none" w:sz="0" w:space="0" w:color="auto" w:frame="1"/>
        </w:rPr>
        <w:t> 3061-1), в соответствии с Федеральным </w:t>
      </w:r>
      <w:hyperlink r:id="rId6" w:history="1">
        <w:r w:rsidRPr="00F04747">
          <w:rPr>
            <w:rStyle w:val="a4"/>
            <w:bdr w:val="none" w:sz="0" w:space="0" w:color="auto" w:frame="1"/>
          </w:rPr>
          <w:t>законом</w:t>
        </w:r>
      </w:hyperlink>
      <w:r w:rsidRPr="00F04747">
        <w:rPr>
          <w:bdr w:val="none" w:sz="0" w:space="0" w:color="auto" w:frame="1"/>
        </w:rPr>
        <w:t> от 26 ноября 1998 года </w:t>
      </w:r>
      <w:r w:rsidRPr="00F04747">
        <w:t>N</w:t>
      </w:r>
      <w:r w:rsidRPr="00F04747">
        <w:rPr>
          <w:bdr w:val="none" w:sz="0" w:space="0" w:color="auto" w:frame="1"/>
        </w:rPr>
        <w:t>175-ФЗ «О социальной защите граждан Российской Федерации, подвергшихся воздействию радиации вследствие</w:t>
      </w:r>
      <w:proofErr w:type="gramEnd"/>
      <w:r w:rsidRPr="00F04747">
        <w:rPr>
          <w:bdr w:val="none" w:sz="0" w:space="0" w:color="auto" w:frame="1"/>
        </w:rPr>
        <w:t xml:space="preserve"> аварии в 1957 году на производственном объединении «Маяк» и сбросов радиоактивных отходов в реку </w:t>
      </w:r>
      <w:proofErr w:type="spellStart"/>
      <w:r w:rsidRPr="00F04747">
        <w:rPr>
          <w:bdr w:val="none" w:sz="0" w:space="0" w:color="auto" w:frame="1"/>
        </w:rPr>
        <w:t>Теча</w:t>
      </w:r>
      <w:proofErr w:type="spellEnd"/>
      <w:r w:rsidRPr="00F04747">
        <w:rPr>
          <w:bdr w:val="none" w:sz="0" w:space="0" w:color="auto" w:frame="1"/>
        </w:rPr>
        <w:t>» и в соответствии с Федеральным </w:t>
      </w:r>
      <w:hyperlink r:id="rId7" w:history="1">
        <w:r w:rsidRPr="00F04747">
          <w:rPr>
            <w:rStyle w:val="a4"/>
            <w:bdr w:val="none" w:sz="0" w:space="0" w:color="auto" w:frame="1"/>
          </w:rPr>
          <w:t>законом</w:t>
        </w:r>
      </w:hyperlink>
      <w:r w:rsidRPr="00F04747">
        <w:rPr>
          <w:bdr w:val="none" w:sz="0" w:space="0" w:color="auto" w:frame="1"/>
        </w:rPr>
        <w:t xml:space="preserve"> от 10 января 2002 года </w:t>
      </w:r>
      <w:r w:rsidRPr="00F04747">
        <w:t>N</w:t>
      </w:r>
      <w:r w:rsidRPr="00F04747">
        <w:rPr>
          <w:bdr w:val="none" w:sz="0" w:space="0" w:color="auto" w:frame="1"/>
        </w:rPr>
        <w:t> 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1F554A" w:rsidRPr="00F04747" w:rsidRDefault="001F554A" w:rsidP="001F554A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F04747"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1F554A" w:rsidRPr="00F04747" w:rsidRDefault="001F554A" w:rsidP="001F554A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F04747">
        <w:lastRenderedPageBreak/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1F554A" w:rsidRPr="00F04747" w:rsidRDefault="001F554A" w:rsidP="001F554A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F04747"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содержание».</w:t>
      </w:r>
    </w:p>
    <w:p w:rsidR="001F554A" w:rsidRPr="00F04747" w:rsidRDefault="001F554A" w:rsidP="001F554A">
      <w:pPr>
        <w:shd w:val="clear" w:color="auto" w:fill="FFFFFF"/>
        <w:tabs>
          <w:tab w:val="left" w:pos="709"/>
        </w:tabs>
        <w:spacing w:before="5"/>
        <w:ind w:right="-27"/>
        <w:jc w:val="both"/>
        <w:rPr>
          <w:rFonts w:ascii="Times New Roman" w:hAnsi="Times New Roman" w:cs="Times New Roman"/>
          <w:sz w:val="24"/>
          <w:szCs w:val="24"/>
        </w:rPr>
      </w:pPr>
      <w:r w:rsidRPr="00F04747">
        <w:rPr>
          <w:rFonts w:ascii="Times New Roman" w:hAnsi="Times New Roman" w:cs="Times New Roman"/>
          <w:sz w:val="24"/>
          <w:szCs w:val="24"/>
        </w:rPr>
        <w:t xml:space="preserve">          2. Настоящее решение обнародовать путем размещения на информационном стенде в здании администрации сельского поселения Чураевский сельсовет муниципального района </w:t>
      </w:r>
      <w:proofErr w:type="spellStart"/>
      <w:r w:rsidRPr="00F04747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F0474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(с</w:t>
      </w:r>
      <w:proofErr w:type="gramStart"/>
      <w:r w:rsidRPr="00F04747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F04747">
        <w:rPr>
          <w:rFonts w:ascii="Times New Roman" w:hAnsi="Times New Roman" w:cs="Times New Roman"/>
          <w:sz w:val="24"/>
          <w:szCs w:val="24"/>
        </w:rPr>
        <w:t xml:space="preserve">ураево, ул.Ленина,32)  и разместить на официальном сайте администрации сельского поселения Чураевский сельсовет муниципального района </w:t>
      </w:r>
      <w:proofErr w:type="spellStart"/>
      <w:r w:rsidRPr="00F04747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F04747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 </w:t>
      </w:r>
      <w:hyperlink r:id="rId8" w:history="1">
        <w:r w:rsidRPr="00F047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04747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F047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shuraevo</w:t>
        </w:r>
        <w:r w:rsidRPr="00F0474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047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mishkan</w:t>
        </w:r>
        <w:r w:rsidRPr="00F04747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F047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04747">
        <w:rPr>
          <w:rFonts w:ascii="Times New Roman" w:hAnsi="Times New Roman" w:cs="Times New Roman"/>
          <w:sz w:val="24"/>
          <w:szCs w:val="24"/>
        </w:rPr>
        <w:t>.</w:t>
      </w:r>
    </w:p>
    <w:p w:rsidR="001F554A" w:rsidRDefault="001F554A" w:rsidP="001F55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4747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</w:t>
      </w:r>
    </w:p>
    <w:p w:rsidR="001F554A" w:rsidRPr="00F04747" w:rsidRDefault="001F554A" w:rsidP="001F55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4747">
        <w:rPr>
          <w:rFonts w:ascii="Times New Roman" w:hAnsi="Times New Roman" w:cs="Times New Roman"/>
          <w:sz w:val="24"/>
          <w:szCs w:val="24"/>
        </w:rPr>
        <w:t xml:space="preserve">Г.А. </w:t>
      </w:r>
      <w:proofErr w:type="spellStart"/>
      <w:r w:rsidRPr="00F04747">
        <w:rPr>
          <w:rFonts w:ascii="Times New Roman" w:hAnsi="Times New Roman" w:cs="Times New Roman"/>
          <w:sz w:val="24"/>
          <w:szCs w:val="24"/>
        </w:rPr>
        <w:t>Саймулукова</w:t>
      </w:r>
      <w:proofErr w:type="spellEnd"/>
    </w:p>
    <w:p w:rsidR="001F554A" w:rsidRPr="00F04747" w:rsidRDefault="001F554A" w:rsidP="001F554A">
      <w:pPr>
        <w:rPr>
          <w:rFonts w:ascii="Times New Roman" w:hAnsi="Times New Roman" w:cs="Times New Roman"/>
          <w:sz w:val="24"/>
          <w:szCs w:val="24"/>
        </w:rPr>
      </w:pPr>
    </w:p>
    <w:p w:rsidR="001F554A" w:rsidRDefault="001F554A"/>
    <w:sectPr w:rsidR="001F5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ri-Time Rom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9E1"/>
    <w:rsid w:val="001F554A"/>
    <w:rsid w:val="00DD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9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1F554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F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554A"/>
  </w:style>
  <w:style w:type="paragraph" w:customStyle="1" w:styleId="p2">
    <w:name w:val="p2"/>
    <w:basedOn w:val="a"/>
    <w:rsid w:val="001F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9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uraevo.mishkan/ru&#1074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89ACD008F9A04338BAD1609B74DA66F2E585D430CE057CD8BADDEBCD7D6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89ACD008F9A04338BAD1609B74DA66F2E585DA3ECF057CD8BADDEBCD7D65G" TargetMode="External"/><Relationship Id="rId5" Type="http://schemas.openxmlformats.org/officeDocument/2006/relationships/hyperlink" Target="consultantplus://offline/ref=3389ACD008F9A04338BAD1609B74DA66F1EF80D536C65876D0E3D1E9CADAE6EED89AD649FE53377D6D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389ACD008F9A04338BAD1609B74DA66F2E585D430CF057CD8BADDEBCDD5B9F9DFD3DA48FE5337DD746D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3824</Characters>
  <Application>Microsoft Office Word</Application>
  <DocSecurity>0</DocSecurity>
  <Lines>31</Lines>
  <Paragraphs>8</Paragraphs>
  <ScaleCrop>false</ScaleCrop>
  <Company>Администрация СП Чураевский сельсовет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3</cp:revision>
  <dcterms:created xsi:type="dcterms:W3CDTF">2018-10-12T06:04:00Z</dcterms:created>
  <dcterms:modified xsi:type="dcterms:W3CDTF">2018-10-12T06:06:00Z</dcterms:modified>
</cp:coreProperties>
</file>