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FE" w:rsidRDefault="00A303FE" w:rsidP="003C3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A303FE" w:rsidRPr="003C383C" w:rsidRDefault="00A303FE" w:rsidP="003C3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3C383C" w:rsidRDefault="003C383C" w:rsidP="00B97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3FE" w:rsidRDefault="00A303FE" w:rsidP="00B97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C383C" w:rsidRPr="003C383C" w:rsidRDefault="003C383C" w:rsidP="003C3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A30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A303FE">
        <w:rPr>
          <w:rFonts w:ascii="Times New Roman" w:hAnsi="Times New Roman" w:cs="Times New Roman"/>
          <w:sz w:val="28"/>
          <w:szCs w:val="28"/>
        </w:rPr>
        <w:t xml:space="preserve"> 2017  года № 16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3C383C" w:rsidRPr="00A901AF" w:rsidRDefault="003C383C" w:rsidP="003C383C">
      <w:pPr>
        <w:shd w:val="clear" w:color="auto" w:fill="FFFFFF"/>
        <w:spacing w:after="225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равил благоустройства и санитарного содержания территории сельского поселения Чураевский сельсовет муниципального района </w:t>
      </w:r>
      <w:proofErr w:type="spellStart"/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Мишкинский</w:t>
      </w:r>
      <w:proofErr w:type="spellEnd"/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</w:t>
      </w:r>
      <w:r w:rsidRPr="00A901AF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3C383C" w:rsidRPr="00A901AF" w:rsidRDefault="003C383C" w:rsidP="003C383C">
      <w:pPr>
        <w:shd w:val="clear" w:color="auto" w:fill="FFFFFF"/>
        <w:spacing w:after="225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В соответствии с Методическими рекомендациями по разработке норм и правил по благоустройству территорий муниципальных образований, утвержденных Приказом Министерства регионального развития Российской Федерации от 27.12.2011 г. № 613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sz w:val="28"/>
          <w:szCs w:val="28"/>
        </w:rPr>
        <w:t>Методическими рекомендациями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</w:t>
      </w:r>
      <w:r>
        <w:rPr>
          <w:rFonts w:ascii="Times New Roman" w:hAnsi="Times New Roman" w:cs="Times New Roman"/>
          <w:sz w:val="28"/>
          <w:szCs w:val="28"/>
        </w:rPr>
        <w:t>озяйства Российской Федерации №</w:t>
      </w:r>
      <w:r w:rsidRPr="00A901AF">
        <w:rPr>
          <w:rFonts w:ascii="Times New Roman" w:hAnsi="Times New Roman" w:cs="Times New Roman"/>
          <w:sz w:val="28"/>
          <w:szCs w:val="28"/>
        </w:rPr>
        <w:t>711/</w:t>
      </w:r>
      <w:proofErr w:type="spellStart"/>
      <w:proofErr w:type="gramStart"/>
      <w:r w:rsidRPr="00A901A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901AF">
        <w:rPr>
          <w:rFonts w:ascii="Times New Roman" w:hAnsi="Times New Roman" w:cs="Times New Roman"/>
          <w:sz w:val="28"/>
          <w:szCs w:val="28"/>
        </w:rPr>
        <w:t xml:space="preserve"> от 13.04.2017г.,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</w:t>
      </w:r>
      <w:r w:rsidRPr="00A901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gtFrame="Logical" w:history="1">
        <w:r w:rsidRPr="003C38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A901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A901AF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район Республики Башкортостан, в целях обеспечения благоустройства и санитарного порядка на территории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 w:rsidRPr="00A901AF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л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383C" w:rsidRPr="00A901AF" w:rsidRDefault="003C383C" w:rsidP="003C383C">
      <w:pPr>
        <w:shd w:val="clear" w:color="auto" w:fill="FFFFFF"/>
        <w:spacing w:after="225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равила благоустройства и санитарного содержания территории сельского поселения Чураевский сельсовет муниципального района </w:t>
      </w:r>
      <w:proofErr w:type="spellStart"/>
      <w:r w:rsidRPr="00A901AF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согласно приложению.</w:t>
      </w:r>
    </w:p>
    <w:p w:rsidR="003C383C" w:rsidRDefault="003C383C" w:rsidP="003C383C">
      <w:pPr>
        <w:shd w:val="clear" w:color="auto" w:fill="FFFFFF"/>
        <w:spacing w:after="225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утратившим силу </w:t>
      </w:r>
      <w:hyperlink r:id="rId6" w:tgtFrame="Logical" w:history="1">
        <w:r w:rsidRPr="003C38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bookmarkStart w:id="0" w:name="_GoBack"/>
      <w:bookmarkEnd w:id="0"/>
      <w:r w:rsidRPr="009255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Совета сельского поселения Чураевский сельсовет муниципального района </w:t>
      </w:r>
      <w:proofErr w:type="spellStart"/>
      <w:r w:rsidRPr="00A901AF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</w:t>
      </w:r>
      <w:r>
        <w:rPr>
          <w:rFonts w:ascii="Times New Roman" w:hAnsi="Times New Roman" w:cs="Times New Roman"/>
          <w:color w:val="000000"/>
          <w:sz w:val="28"/>
          <w:szCs w:val="28"/>
        </w:rPr>
        <w:t>тан от 13 апреля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7 года № 140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Правил благоустройства и санитарного содержания территории сельского поселения Чураевский сельсовет муниципального района </w:t>
      </w:r>
      <w:proofErr w:type="spellStart"/>
      <w:r w:rsidRPr="00A901AF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район Республики Башкортостан».</w:t>
      </w:r>
    </w:p>
    <w:p w:rsidR="003C383C" w:rsidRPr="003A24B8" w:rsidRDefault="003C383C" w:rsidP="003C38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83136">
        <w:rPr>
          <w:rFonts w:ascii="Times New Roman" w:hAnsi="Times New Roman" w:cs="Times New Roman"/>
          <w:sz w:val="28"/>
          <w:szCs w:val="28"/>
        </w:rPr>
        <w:t xml:space="preserve">Обнародовать путем размещения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E8313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831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(с</w:t>
      </w:r>
      <w:proofErr w:type="gramStart"/>
      <w:r w:rsidRPr="00E8313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83136">
        <w:rPr>
          <w:rFonts w:ascii="Times New Roman" w:hAnsi="Times New Roman" w:cs="Times New Roman"/>
          <w:sz w:val="28"/>
          <w:szCs w:val="28"/>
        </w:rPr>
        <w:t xml:space="preserve">ураево, ул.Ленина, 32) и </w:t>
      </w:r>
      <w:r w:rsidRPr="003A24B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A24B8">
        <w:rPr>
          <w:rFonts w:ascii="Times New Roman" w:hAnsi="Times New Roman" w:cs="Times New Roman"/>
          <w:spacing w:val="-2"/>
          <w:sz w:val="28"/>
          <w:szCs w:val="28"/>
        </w:rPr>
        <w:t xml:space="preserve">на официальном сайте Администрации сельского поселения Чураевский сельсовет муниципального района </w:t>
      </w:r>
      <w:proofErr w:type="spellStart"/>
      <w:r w:rsidRPr="003A24B8">
        <w:rPr>
          <w:rFonts w:ascii="Times New Roman" w:hAnsi="Times New Roman" w:cs="Times New Roman"/>
          <w:spacing w:val="-2"/>
          <w:sz w:val="28"/>
          <w:szCs w:val="28"/>
        </w:rPr>
        <w:t>Мишкинский</w:t>
      </w:r>
      <w:proofErr w:type="spellEnd"/>
      <w:r w:rsidRPr="003A24B8">
        <w:rPr>
          <w:rFonts w:ascii="Times New Roman" w:hAnsi="Times New Roman" w:cs="Times New Roman"/>
          <w:spacing w:val="-2"/>
          <w:sz w:val="28"/>
          <w:szCs w:val="28"/>
        </w:rPr>
        <w:t xml:space="preserve"> район </w:t>
      </w:r>
      <w:r w:rsidRPr="003A24B8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Республики Башкортостан </w:t>
      </w:r>
      <w:hyperlink r:id="rId7" w:history="1">
        <w:r w:rsidRPr="003A24B8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http</w:t>
        </w:r>
        <w:r w:rsidRPr="003A24B8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://</w:t>
        </w:r>
        <w:r w:rsidRPr="003A24B8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shuraevo</w:t>
        </w:r>
        <w:r w:rsidRPr="003A24B8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3A24B8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mishkan</w:t>
        </w:r>
        <w:r w:rsidRPr="003A24B8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3A24B8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>
        <w:t>.</w:t>
      </w:r>
    </w:p>
    <w:p w:rsidR="003C383C" w:rsidRPr="00610118" w:rsidRDefault="003C383C" w:rsidP="003C38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1A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901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01A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 возложить на постоянную комиссию Совета сельского поселения Чураевский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901A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 развитию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хозяйства, </w:t>
      </w:r>
      <w:r w:rsidRPr="00A901AF">
        <w:rPr>
          <w:rFonts w:ascii="Times New Roman" w:hAnsi="Times New Roman" w:cs="Times New Roman"/>
          <w:sz w:val="28"/>
          <w:szCs w:val="28"/>
        </w:rPr>
        <w:t>предпринимательства, земельным вопросам, благоустройству, экологии.</w:t>
      </w:r>
    </w:p>
    <w:p w:rsidR="003C383C" w:rsidRDefault="003C383C" w:rsidP="003C3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83C" w:rsidRDefault="003C383C" w:rsidP="003C38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C383C" w:rsidRDefault="003C383C" w:rsidP="003C38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3C383C" w:rsidRDefault="003C383C" w:rsidP="003C38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C383C" w:rsidRDefault="003C383C" w:rsidP="003C38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C383C" w:rsidRDefault="003C383C" w:rsidP="003C38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Республики Башкортостан      </w:t>
      </w:r>
    </w:p>
    <w:p w:rsidR="003C383C" w:rsidRDefault="003C383C" w:rsidP="003C38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3C383C" w:rsidRDefault="003C383C" w:rsidP="003C3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BC" w:rsidRDefault="00B979BC" w:rsidP="00805BEE">
      <w:pPr>
        <w:ind w:right="-1"/>
        <w:rPr>
          <w:rFonts w:ascii="Times New Roman" w:hAnsi="Times New Roman" w:cs="Times New Roman"/>
          <w:sz w:val="28"/>
        </w:rPr>
      </w:pPr>
    </w:p>
    <w:p w:rsidR="00B979BC" w:rsidRPr="00BC1E22" w:rsidRDefault="00B979BC" w:rsidP="00B979BC">
      <w:pPr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B979BC" w:rsidRDefault="00B979BC" w:rsidP="00B979BC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C1E2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44E58" w:rsidRDefault="00B44E58" w:rsidP="00B979BC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44E58" w:rsidRDefault="00B44E58" w:rsidP="00B979BC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44E58" w:rsidRDefault="00B44E58" w:rsidP="00B979BC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44E58" w:rsidRDefault="00B44E58" w:rsidP="00B979BC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44E58" w:rsidRDefault="00B44E58" w:rsidP="00B979BC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44E58" w:rsidRDefault="00B44E58" w:rsidP="00B979BC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44E58" w:rsidRDefault="00B44E58" w:rsidP="00B979BC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44E58" w:rsidRDefault="00B44E58" w:rsidP="00B979BC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44E58" w:rsidRDefault="00B44E58" w:rsidP="00B979BC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44E58" w:rsidRDefault="00B44E58" w:rsidP="00B979BC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44E58" w:rsidRDefault="00B44E58" w:rsidP="00B979BC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44E58" w:rsidRDefault="00B44E58" w:rsidP="00B979BC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44E58" w:rsidRPr="00A901AF" w:rsidRDefault="00B44E58" w:rsidP="00B44E58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A901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44E58" w:rsidRPr="00A901AF" w:rsidRDefault="00B44E58" w:rsidP="00B44E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01AF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44E58" w:rsidRPr="00A901AF" w:rsidRDefault="00B44E58" w:rsidP="00B44E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01AF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</w:p>
    <w:p w:rsidR="00B44E58" w:rsidRPr="00A901AF" w:rsidRDefault="00B44E58" w:rsidP="00B44E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01AF">
        <w:rPr>
          <w:rFonts w:ascii="Times New Roman" w:hAnsi="Times New Roman" w:cs="Times New Roman"/>
          <w:sz w:val="28"/>
          <w:szCs w:val="28"/>
        </w:rPr>
        <w:t>Чураевский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sz w:val="28"/>
          <w:szCs w:val="28"/>
        </w:rPr>
        <w:t>сельсовет</w:t>
      </w:r>
    </w:p>
    <w:p w:rsidR="00B44E58" w:rsidRPr="00A901AF" w:rsidRDefault="00B44E58" w:rsidP="00B44E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01A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44E58" w:rsidRPr="00A901AF" w:rsidRDefault="00B44E58" w:rsidP="00B44E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901A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sz w:val="28"/>
          <w:szCs w:val="28"/>
        </w:rPr>
        <w:t>район</w:t>
      </w:r>
    </w:p>
    <w:p w:rsidR="00B44E58" w:rsidRPr="00A901AF" w:rsidRDefault="00B44E58" w:rsidP="00B44E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01A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44E58" w:rsidRPr="00A901AF" w:rsidRDefault="00B44E58" w:rsidP="00B44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16 октября </w:t>
      </w:r>
      <w:r w:rsidRPr="00A901AF">
        <w:rPr>
          <w:rFonts w:ascii="Times New Roman" w:hAnsi="Times New Roman" w:cs="Times New Roman"/>
          <w:sz w:val="28"/>
          <w:szCs w:val="28"/>
        </w:rPr>
        <w:t>2017 г.  №</w:t>
      </w:r>
      <w:r>
        <w:rPr>
          <w:rFonts w:ascii="Times New Roman" w:hAnsi="Times New Roman" w:cs="Times New Roman"/>
          <w:sz w:val="28"/>
          <w:szCs w:val="28"/>
        </w:rPr>
        <w:t xml:space="preserve"> 169</w:t>
      </w:r>
    </w:p>
    <w:p w:rsidR="00B44E58" w:rsidRPr="00B44E58" w:rsidRDefault="00B44E58" w:rsidP="00B44E58">
      <w:pPr>
        <w:jc w:val="right"/>
        <w:rPr>
          <w:sz w:val="28"/>
          <w:szCs w:val="28"/>
        </w:rPr>
      </w:pPr>
      <w:r w:rsidRPr="00A901AF">
        <w:rPr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</w:rPr>
        <w:t> </w:t>
      </w:r>
    </w:p>
    <w:p w:rsidR="00B44E58" w:rsidRDefault="00B44E58" w:rsidP="00B44E58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ПРАВИЛА </w:t>
      </w:r>
    </w:p>
    <w:p w:rsidR="00B44E58" w:rsidRPr="00B44E58" w:rsidRDefault="00B44E58" w:rsidP="00B44E58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ОЙСТВА И САНИТАРНОГО СОДЕРЖАНИЯ </w:t>
      </w: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ТЕРРИТОРИИ СЕЛЬСКОГО ПОСЕЛЕНИЯ ЧУРАЕВСКИЙ СЕЛЬСОВЕТ МУНИЦИПАЛЬНОГО РАЙОНА МИШКИНСКИЙ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БАШКОРТОСТАН</w:t>
      </w:r>
    </w:p>
    <w:p w:rsidR="00B44E58" w:rsidRPr="00A901AF" w:rsidRDefault="00B44E58" w:rsidP="00B44E58">
      <w:pPr>
        <w:shd w:val="clear" w:color="auto" w:fill="FFFFFF"/>
        <w:spacing w:after="225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4E58" w:rsidRPr="00A901AF" w:rsidRDefault="00B44E58" w:rsidP="00B44E58">
      <w:pPr>
        <w:shd w:val="clear" w:color="auto" w:fill="FFFFFF"/>
        <w:spacing w:after="225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Настоящие Правила благоустройства и санитарного содержания территории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(далее - Правила) устанавливают единые и </w:t>
      </w:r>
      <w:proofErr w:type="gramStart"/>
      <w:r w:rsidRPr="00A901AF">
        <w:rPr>
          <w:rFonts w:ascii="Times New Roman" w:hAnsi="Times New Roman" w:cs="Times New Roman"/>
          <w:color w:val="000000"/>
          <w:sz w:val="28"/>
          <w:szCs w:val="28"/>
        </w:rPr>
        <w:t>обязательные к исполнению</w:t>
      </w:r>
      <w:proofErr w:type="gramEnd"/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 нормы и требования в сфере внешнего благоустройства, определяют порядок уборки и содержания территорий, включая прилегающие к границам зданий и ограждений.</w:t>
      </w:r>
    </w:p>
    <w:p w:rsidR="00B44E58" w:rsidRPr="00A901AF" w:rsidRDefault="00B44E58" w:rsidP="00B44E58">
      <w:pPr>
        <w:shd w:val="clear" w:color="auto" w:fill="FFFFFF"/>
        <w:spacing w:after="225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1. ОБЩИЕ ПОЛОЖЕНИЯ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44E58" w:rsidRPr="00A901AF" w:rsidRDefault="00B44E58" w:rsidP="00B44E58">
      <w:pPr>
        <w:pStyle w:val="a5"/>
        <w:numPr>
          <w:ilvl w:val="0"/>
          <w:numId w:val="3"/>
        </w:numPr>
        <w:shd w:val="clear" w:color="auto" w:fill="FFFFFF"/>
        <w:spacing w:after="0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Основные понятия и термины: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настоящих Правил </w:t>
      </w:r>
      <w:proofErr w:type="gramStart"/>
      <w:r w:rsidRPr="00A901AF">
        <w:rPr>
          <w:rFonts w:ascii="Times New Roman" w:hAnsi="Times New Roman" w:cs="Times New Roman"/>
          <w:color w:val="000000"/>
          <w:sz w:val="28"/>
          <w:szCs w:val="28"/>
        </w:rPr>
        <w:t>понятия</w:t>
      </w:r>
      <w:proofErr w:type="gramEnd"/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 и термины используются в следующих значениях: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Внешнее благоустройство - совокупность работ и мероприятий, направленных на создание благоприятных, здоровых условий жизни и досуга населения в границах населенных пунктов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Объекты внешнего благоустройства - площадки, скверы, лесные и парковые массивы, малые архитектурные формы, озеленение вдоль улиц, дорог.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01AF">
        <w:rPr>
          <w:rFonts w:ascii="Times New Roman" w:hAnsi="Times New Roman" w:cs="Times New Roman"/>
          <w:color w:val="000000"/>
          <w:sz w:val="28"/>
          <w:szCs w:val="28"/>
        </w:rPr>
        <w:t>Малые архитектурные формы - сооружения, оборудование и элементы внешнего благоустройства, дополняющие основную застройку (киоски, торговые павильоны, телефоны-автоматы, павильоны для ожидания транспорта, опоры наружного освещения, дорожные знаки, скамейки, оборудование детских площадок, стенды для афиш, рекламы, мостики, ограды, парапеты, лестницы, обелиски, памятники и прочее).</w:t>
      </w:r>
      <w:proofErr w:type="gramEnd"/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- часть территории населенного пункта, имеющая площадь, границы, местоположение, правовой статус и другие характеристики,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отражаемые в государственном земельном кадастре либо в правовых актах органов местного самоуправления поселения,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В настоящих Правилах данное понятие включает: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территории учреждений, предприятий, организаций;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территории санитарно-защитных зон и санитарно-технических устройств, кладбищ; - территории строительных объектов, площадок, сооружений, парков и другие; - резервные территории для застройки и других целей.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01AF">
        <w:rPr>
          <w:rFonts w:ascii="Times New Roman" w:hAnsi="Times New Roman" w:cs="Times New Roman"/>
          <w:color w:val="000000"/>
          <w:sz w:val="28"/>
          <w:szCs w:val="28"/>
        </w:rPr>
        <w:t>Прилегающая территория - территория, непосредственно примыкающая к границам здания, сооружения, ограждения, строительной площадке, объектам торговли, рекламы, частным жилым домам, личным подсобным хозяйствам, огородам, дачным, садовым участкам, иным объектам, в длину в пределах границ земельного участка, в ширину до границы с проезжей частью.</w:t>
      </w:r>
      <w:proofErr w:type="gramEnd"/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Улица - пространство между двумя рядами домов, для прохода и проезда (включая дорогу).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Дорога - узкая полоса земли, предназначенная для передвижения (включая проезды, подъезды к предприятиям, объездные дороги в черте сельского поселения, других населенных пунктов).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Тротуар - пешеходная дорожка вдоль улицы.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Газон - земельный участок в парке, на бульваре, на улице, придомовой территории и других местах, засеянный с декоративной целью травой.</w:t>
      </w:r>
    </w:p>
    <w:p w:rsidR="00B44E58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Ограждение - сооружение из материалов всех видов (металла, камня, кирпича, дерева и прочих), предназначенное для обнесения какого-либо участка земли.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Павильон для ожидания транспорта - небольшая простая легкая постройка, устанавливаемая в местах остановок общественного транспорта, предназначенная для временного укрытия людей.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Содержание - комплекс работ по обеспечению нормативных санитарно-гигиенических требований, надлежащего технического состояния и исправности территорий, улиц, кварталов, микрорайонов и объектов внешнего благоустройства.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К понятию "Содержание" относятся: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контроль за техническим и санитарно-гигиеническим состоянием территорий, улиц и объектов внешнего благоустройства;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техническое обслуживание территорий, улиц и объектов внешнего благоустройства с целью поддержания их в целостности и исправности;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санитарная очистка территории.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Отходы производства и потребления (далее - отходы) - остатки сырья, материалов, полуфабрикатов, иных изделий или предметов,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Твердые бытовые отходы (ТБО)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 и др.).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Контейнер – стандартная емкость для сбора ТБО и мусора.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Санитарная очистка территории - зачистка территорий, сбор, вывоз и утилизация (обезвреживание) твердых бытовых отходов (ТБО) и мусора.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Сбор ТБО и мусора - комплекс мероприятий, связанных с очисткой рабочими территории, заполнением контейнеров и зачисткой контейнерных площадок.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Вывоз ТБО - выгрузка ТБО из контейнеров в спецтранспорт, зачистка контейнерных площадок и подъездов к ним от просыпающего мусора и транспортировка их с места сбора мусора на санкционированные свалки мусора, лицензированный объект утилизации (полигоны захоронения).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Договор на вывоз ТБО и мусора - письменное соглашение, имеющее юридическую силу, заключенное между заказчиком и подрядной организацией, осуществляющей сбор и вывоз ТБО и мусора.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График вывоза ТБО и мусора - составная часть договора на вывоз ТБО и мусора с указанием места (адреса), объема и времени вывоза.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Навал мусора - скопление твердых бытовых отходов (ТБО) и мусора, возникшее в результате самовольного сброса, по объему, не превышающему одного кубических метров на контейнерной площадке или на любой другой территории. Очаговый навал мусора - скопление ТБО, возникшее в результате самовольного сброса, по объему до 30 кубических метров на территории площадью до 50 квадратных метров.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Несанкционированная свалка мусора - самовольный (несанкционированный) сброс (размещение) или складирование ТБО, отходов производства и строительства, другого мусора, образованного в процессе деятельности юридических или физических лиц на площади свыше 50 квадратных метров и объемом свыше 30 кубических метров.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Подтопление - подъем уровня грунтовых вод, вызванный повышением горизонта вод в реках, водохранилищах, затопление водой участка дороги, части территорий </w:t>
      </w:r>
      <w:proofErr w:type="gramStart"/>
      <w:r w:rsidRPr="00A901AF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A901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lastRenderedPageBreak/>
        <w:t> - атмосферных осадков; снеготаяния; некачественно уложенного асфальтобетонного покрытия дорог, тротуаров, сброса или утечки воды из инженерных систем и коммуникаций;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 - неисправности, либо нарушения правил обслуживания водоприемных устройств и сооружений поверхностного водоотвода, </w:t>
      </w:r>
      <w:proofErr w:type="gramStart"/>
      <w:r w:rsidRPr="00A901AF">
        <w:rPr>
          <w:rFonts w:ascii="Times New Roman" w:hAnsi="Times New Roman" w:cs="Times New Roman"/>
          <w:color w:val="000000"/>
          <w:sz w:val="28"/>
          <w:szCs w:val="28"/>
        </w:rPr>
        <w:t>препятствующее</w:t>
      </w:r>
      <w:proofErr w:type="gramEnd"/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 движению пешеходов, автотранспорта, пассажирского автотранспорта.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 Подтопленной считается территория площадью 10 квадратных метров и глубиной более 5 сантиметров. </w:t>
      </w:r>
    </w:p>
    <w:p w:rsidR="00B44E58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E58" w:rsidRPr="00A901AF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и задачи Правил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2.1. Целями настоящих Правил являются: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 а) обеспечение охраны окружающей среды, создание нормативных санитарно-гигиенических условий на территории поселения, сохранение жизни и здоровья населения; б) улучшение содержания территорий, обеспечение чистоты и порядка в сельском поселении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2.2. Задачами Правил являются: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а) достижение благоприятной экологической обстановки в сельском поселении Чураевский сельсовет;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б) установление правил благоустройства территорий, организации санитарной уборки, обеспечения чистоты и порядка в сельском поселении Чураевский сельсовет.</w:t>
      </w:r>
    </w:p>
    <w:p w:rsidR="00B44E58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E58" w:rsidRPr="00A901AF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Правовая основа Правил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Правовой основой настоящих Правил являются:</w:t>
      </w:r>
      <w:r w:rsidRPr="00A901AF">
        <w:rPr>
          <w:rStyle w:val="apple-converted-space"/>
          <w:sz w:val="28"/>
          <w:szCs w:val="28"/>
        </w:rPr>
        <w:t> </w:t>
      </w:r>
      <w:hyperlink r:id="rId8" w:history="1">
        <w:proofErr w:type="gramStart"/>
        <w:r w:rsidRPr="00B44E58">
          <w:rPr>
            <w:rStyle w:val="a3"/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4A4809">
        <w:rPr>
          <w:rStyle w:val="apple-converted-space"/>
          <w:sz w:val="28"/>
          <w:szCs w:val="28"/>
        </w:rPr>
        <w:t> 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Федеральный</w:t>
      </w:r>
      <w:r w:rsidRPr="00A901AF">
        <w:rPr>
          <w:rStyle w:val="apple-converted-space"/>
          <w:sz w:val="28"/>
          <w:szCs w:val="28"/>
        </w:rPr>
        <w:t> </w:t>
      </w:r>
      <w:hyperlink r:id="rId9" w:history="1">
        <w:r w:rsidRPr="00B44E58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B44E5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"Об общих принципах организации местного самоуправления в Российской Федерации",</w:t>
      </w:r>
      <w:r w:rsidRPr="00A901AF">
        <w:rPr>
          <w:rStyle w:val="apple-converted-space"/>
          <w:sz w:val="28"/>
          <w:szCs w:val="28"/>
        </w:rPr>
        <w:t> </w:t>
      </w:r>
      <w:hyperlink r:id="rId10" w:history="1">
        <w:r w:rsidRPr="00B44E58">
          <w:rPr>
            <w:rStyle w:val="a3"/>
            <w:rFonts w:ascii="Times New Roman" w:hAnsi="Times New Roman" w:cs="Times New Roman"/>
            <w:sz w:val="28"/>
            <w:szCs w:val="28"/>
          </w:rPr>
          <w:t>Кодекс</w:t>
        </w:r>
      </w:hyperlink>
      <w:r w:rsidRPr="004A4809">
        <w:rPr>
          <w:rStyle w:val="apple-converted-space"/>
          <w:sz w:val="28"/>
          <w:szCs w:val="28"/>
        </w:rPr>
        <w:t> 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"Об административных правонарушениях", Методические рекомендации по разработке норм и правил по благоустройству территорий муниципальных образований, другие действующие федеральные законы, нормативные правовые акты органов местного самоуправления сельского поселения Чураевский сельсовет, определяющие требования к состоянию внешнего благоустройства территорий, обеспечению чистоты и порядка в сельском поселении</w:t>
      </w:r>
      <w:proofErr w:type="gramEnd"/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 и защите окружающей среды. </w:t>
      </w:r>
    </w:p>
    <w:p w:rsidR="00B44E58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E58" w:rsidRPr="00A901AF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Пределы действия Правил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Настоящие Правила действуют на всей территории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A901AF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район Республики Башкортостан.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Субъекты отношений по благоустройству территорий, обеспечению чистоты и порядка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Субъектами отношений по благоустройству территорий, обеспечению чистоты и порядка в сельском поселении Чураевский сельсовет являются: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органы местного самоуправления;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юридические и физические лица, являющиеся собственниками и пользователями объектов недвижимости, в том числе земельных участков, расположенных на территории сельского поселения Чураевский сельсовет;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исполнители жилищно-коммунальных услуг на основании договоров, заключенных с юридическими и физическими лицами;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граждане, проживающие или пребывающие на территории сельского поселения Чураевский сельсовет.</w:t>
      </w:r>
    </w:p>
    <w:p w:rsidR="00B44E58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E58" w:rsidRPr="00A901AF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Объекты отношений по благоустройству территорий, обеспечения чистоты и порядка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01AF">
        <w:rPr>
          <w:rFonts w:ascii="Times New Roman" w:hAnsi="Times New Roman" w:cs="Times New Roman"/>
          <w:color w:val="000000"/>
          <w:sz w:val="28"/>
          <w:szCs w:val="28"/>
        </w:rPr>
        <w:t>Объектами отношений по благоустройству территорий, организации санитарной уборки и обеспечению чистоты и порядка являются территории улиц, дворов, дорог, учреждений, предприятий, организаций, санитарно-защитных зон и санитарно-технических устройств, кладбищ, строительных объектов, площадок, сооружений, резервные территории для застройки и других целей, территории объектов торговли, социально-культурной сферы, объекты внешнего благоустройства.</w:t>
      </w:r>
      <w:proofErr w:type="gramEnd"/>
    </w:p>
    <w:p w:rsidR="00B44E58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E58" w:rsidRPr="00A901AF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Основные принципы благоустройства территорий, обеспечения чистоты и порядка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Основными принципами благоустройства территорий, организации санитарной уборки и обеспечения чистоты и порядка в сельском поселении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 являются: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обеспечение технического обслуживания с целью поддержания целостности и исправности объектов внешнего благоустройства, организации уборки и обеспечения чистоты и порядка в сельском поселении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осуществление контроля за техническим, санитарно-гигиеническим состоянием территорий, улиц, дорог, и объектов внешнего благоустройства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обеспечение ремонта по устранению физического, морального износа, аварийных ситуаций на территориях, улицах, дорогах, и объектах внешнего благоустройства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Глава 2. ПОЛНОМОЧИЯ ОРГАНОВ МЕСТНОГО САМОУПРАВЛЕНИЯ СЕЛЬСКОГО ПОСЕЛЕНИЯ ЧУРАЕВСКИЙСЕЛЬСОВЕТ В СФЕРЕ БЛАГОУСТРОЙСТВА ТЕРРИТОРИЙ, ОРГАНИЗАЦИИ САНИТАРНОЙ УБОРКИ, ОБЕСПЕЧЕНИЯ ЧИСТОТЫ И ПОРЯДКА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44E58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E58" w:rsidRPr="00A901AF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Полномочия Совета сельского поселения Чураевский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сельсовет в сфере благоустройства территорий, организации санитарной уборки и обеспечения чистоты и порядка.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Совет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 в сфере благоустройства территорий, организации санитарной уборки и обеспечения чистоты и порядка в сельском поселении осуществляет следующие полномочия: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принимает нормативные правовые акты, устанавливающие Правила благоустройства и санитарного содержания территории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утверждает нормы накопления твердых и жидких бытовых отходов на одного человека в год;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осуществляет иные полномочия в сфере благоустройства территорий, организации санитарной уборки и обеспечения чистоты и порядка в сельском поселении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 в соответствии с законодательством;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предусматривает в бюджете поселения финансовые средства на цели благоустройства территорий, проведение санитарной уборки, обеспечение чистоты и порядка.</w:t>
      </w:r>
    </w:p>
    <w:p w:rsidR="00B44E58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E58" w:rsidRPr="00A901AF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Полномочия администрации сельского поселения Чураевский сельсовет в сфере благоустройства территорий, организации санитарной уборки и обеспечения чистоты и порядка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 в сфере благоустройства и санитарного содержания территории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 осуществляет следующие полномочия: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осуществляет исполнительно-распорядительные функции в сфере благоустройства территорий, организации санитарной уборки, обеспечения чистоты и порядка; - разрабатывает генеральную схему планово-регулярной и заявочной системы очистки населенных пунктов, осуществляемой транспортными средствами системы жилищно-коммунального хозяйства или ведомственного специального автотранспорта аналогичного предназначения;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заключает договоры на проведение работ, связанных с благоустройством территорий, организацией санитарной уборки, обеспечением чистоты и порядка;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осуществляет финансирование мероприятий, связанных с благоустройством территорий, проведением санитарной уборки, обеспечением чистоты и порядка, за счет средств, предусмотренных в бюджете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информирует население о санитарно-гигиеническом состоянии поселения;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организует проведение месячников, декадников по санитарной очистке территорий;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входит в Совет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 с инициативой об установлении Правил благоустройства и санитарного содержания территорий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сельсовет, утверждении норм накопления твердых и жидких бытовых отходов;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издает нормативные правовые акты по вопросам благоустройства территорий, организации санитарной уборки, обеспечения чистоты и порядка;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организует проведение конкурсов на образцовое содержание территорий, поощряет физических и юридических лиц за образцовое санитарное содержание территорий, за своевременную и качественную уборку, обеспечение идеальной чистоты и порядка;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контролирует исполнение субъектами  территории правил благоустройства, осуществляет подготовку материалов на юридических и физических лиц, не исполняющих требования указанных прав, установленных требуемым законодательством, для привлечения их к ответственности.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01AF">
        <w:rPr>
          <w:rFonts w:ascii="Times New Roman" w:hAnsi="Times New Roman" w:cs="Times New Roman"/>
          <w:color w:val="000000"/>
          <w:sz w:val="28"/>
          <w:szCs w:val="28"/>
        </w:rPr>
        <w:t>- утверждает титульный список улиц, площадей, проездов, парков, скверов, подлежащих уборке в соответствии с муниципальным заказом, а также очередность их уборки в весенне-летний и осенне-зимний периоды года;</w:t>
      </w:r>
      <w:proofErr w:type="gramEnd"/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организует содержание дорог местного значения;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осуществляет меры по озеленению территорий и содержанию зеленых насаждений;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организует содержание мест захоронения (кладбищ);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организует проведение мероприятий по благоустройству территорий, организации санитарной уборки, обеспечению чистоты и порядка;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-организует ликвидацию несанкционированных (самовольных) свалок;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информирует население (физических и юридических лиц) о Правилах благоустройства и санитарного содержания территории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сельсовет, о нахождении мест для свалки твердых бытовых отходов, о местах для выпаса крупного рогатого скота, лошадей, овец и коз;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организует население, органы территориального общественного самоуправления на проведение мероприятий по уборке территорий, санитарной очистке и наведению чистоты и порядка;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выдает разрешение на производство работ, связанных со строительством и эксплуатацией подземных и надземных инженерных сооружений;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осуществляет иные полномочия в сфере благоустройства территорий, организации санитарной уборки, обеспечения чистоты и порядка в соответствии с федеральным законодательством. </w:t>
      </w:r>
    </w:p>
    <w:p w:rsidR="00B44E58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E58" w:rsidRPr="00A901AF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Информация о санитарном содержании территорий, организации уборки и обеспечения чистоты и порядка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10.1. Администрация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сельсовет, должностные лица администрации сельского поселения обязаны доводить до сведения юридических и физических лиц: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правила благоустройства и санитарного содержания территорий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о месте нахождения свалок, полигонов твердых бытовых отходов, о местах для выпаса крупного рогатого скота, лошадей, овец и коз;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о правилах подготовки и производства земляных и строительных работ, связанных с разрытиями на землях общего пользования.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10.2. Жилищно-коммунальные организации независимо от организационно-правовой формы, оказывающие услуги по вывозу бытовых отходов, обязаны довести до сведения физических и юридических лиц: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правила представления услуг по вывозу твердых и жидких бытовых отходов и мусора;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тарифы по вывозу твердых и жидких бытовых отходов и мусора;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место нахождения (юридический адрес) и режим своей работы, а также информацию о своей регистрации. </w:t>
      </w:r>
    </w:p>
    <w:p w:rsidR="00B44E58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E58" w:rsidRPr="00A901AF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3. ПРАВИЛА СОДЕРЖАНИЯ ТЕРРИТОРИЙ, ОРГАНИЗАЦИИ САНИТАРНОЙ УБОРКИ И ОБЕСПЕЧЕНИЯ ЧИСТОТЫ И ПОРЯДКА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Правила содержания дорог, улиц и площадей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11.1. Проезжая часть дорог и улиц, посадочных площадок, остановочных пунктов, обочин и откосов земляного полотна должна содержаться в чистоте, без посторонних предметов, не имеющих отношения к их обустройству.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Покрытие проезжей части не должно иметь просадок, выбоин, иных повреждений, затрудняющих движение транспортных средств, с разрешенной Правилами дорожного движения скоростью.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11.2. </w:t>
      </w:r>
      <w:proofErr w:type="gramStart"/>
      <w:r w:rsidRPr="00A901AF">
        <w:rPr>
          <w:rFonts w:ascii="Times New Roman" w:hAnsi="Times New Roman" w:cs="Times New Roman"/>
          <w:color w:val="000000"/>
          <w:sz w:val="28"/>
          <w:szCs w:val="28"/>
        </w:rPr>
        <w:t>На всех улицах и площадях, остановках общественного транспорта, у торговых павильонов и киосков, входов в предприятия торговли и общественного питания и других местах массового пребывания людей выставляются в достаточном количестве урны, за чистоту которых несут ответственность организации, осуществляющие уборку территорий и мест общего пользования по муниципальному заказу, либо собственники, владельцы объектов недвижимости.</w:t>
      </w:r>
      <w:proofErr w:type="gramEnd"/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11.3. При уборке дорожных покрытий загрязнения, скапливающиеся в </w:t>
      </w:r>
      <w:proofErr w:type="spellStart"/>
      <w:r w:rsidRPr="00A901AF">
        <w:rPr>
          <w:rFonts w:ascii="Times New Roman" w:hAnsi="Times New Roman" w:cs="Times New Roman"/>
          <w:color w:val="000000"/>
          <w:sz w:val="28"/>
          <w:szCs w:val="28"/>
        </w:rPr>
        <w:t>прилотковой</w:t>
      </w:r>
      <w:proofErr w:type="spellEnd"/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 части дорог, не должны выбрасываться потоками воды на полосы зеленых насаждений или тротуары.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11.4. В зимнее время выпавший снег своевременно сгребается к краю проезжей части или на обочину и регулярно вывозится жилищно-коммунальными организациями.</w:t>
      </w:r>
    </w:p>
    <w:p w:rsidR="00B44E58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E58" w:rsidRPr="00A901AF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 Правила строительства, установки и содержания ограждений, торговых объектов, павильонов для ожидания транспорта, временных гаражей, контейнеров и других малых архитектурных форм, а также размещения рекламы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12.1. </w:t>
      </w:r>
      <w:proofErr w:type="gramStart"/>
      <w:r w:rsidRPr="00A901AF">
        <w:rPr>
          <w:rFonts w:ascii="Times New Roman" w:hAnsi="Times New Roman" w:cs="Times New Roman"/>
          <w:color w:val="000000"/>
          <w:sz w:val="28"/>
          <w:szCs w:val="28"/>
        </w:rPr>
        <w:t>Строительство и установка малых архитектурных форм и элементов благоустройства (киосков, павильонов, палаток, сезонных рынков, летних кафе, оград, заборов, газонных ограждений тротуаров, детских и спортивных площадок, рекламных тумб, стендов, щитов для газет, афиш и объявлений) подсветка зданий, памятников, реклам, фонарей уличного освещения, опорных столбов допускается только по согласованию с органами администрации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 и владельца дороги (в полосе отвода</w:t>
      </w:r>
      <w:proofErr w:type="gramEnd"/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) и при наличии согласованного с ними проекта. К строительству могут приступать только после оформления прав на земельный участок в установленном законом порядке. При этом должно учитываться целевое назначение земельного участка, на котором планируется строительство, установка и содержание малых архитектурных форм и других элементов внешнего благоустройства, точек выносной и мелкорозничной торговли. Владельцы малых архитектурных форм, точек выносной и мелкорозничной торговли обязаны содержать их в надлежащем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санитарно-эстетическом состоянии, своевременно производить ремонт, окраску.</w:t>
      </w:r>
    </w:p>
    <w:p w:rsid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B44E58" w:rsidRPr="00A901AF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901AF">
        <w:rPr>
          <w:rStyle w:val="a4"/>
          <w:rFonts w:ascii="Times New Roman" w:hAnsi="Times New Roman" w:cs="Times New Roman"/>
          <w:sz w:val="28"/>
          <w:szCs w:val="28"/>
        </w:rPr>
        <w:t>12.2. Малые архитектурные формы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 12.2.1.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 При проектировании и выборе малых архитектурных форм используются  каталоги сертифицированных изделий. Для зон исторической застройки, городских многофункциональных центров и зон малые архитектурные формы проектируются на основании индивидуальных проектных разработок.</w:t>
      </w:r>
    </w:p>
    <w:p w:rsid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B44E58" w:rsidRPr="00A901AF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901AF">
        <w:rPr>
          <w:rStyle w:val="a4"/>
          <w:rFonts w:ascii="Times New Roman" w:hAnsi="Times New Roman" w:cs="Times New Roman"/>
          <w:sz w:val="28"/>
          <w:szCs w:val="28"/>
        </w:rPr>
        <w:t>Водные устройства 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12.2.2. К водным устройствам относятся фонтаны,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снабжаются водосливными трубами, отводящими избыток воды в дренажную сеть и ливневую канализацию.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12.2.2.1. Фонтаны проектируются на основании индивидуальных проектных разработок.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12.2.2.2. Вода в родниках на территории сельского поселения Чураевский сельсовет, используемая для питьевых нужд, должна соответствовать качеству воды согласно требованиям </w:t>
      </w:r>
      <w:proofErr w:type="spellStart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СанПиНов</w:t>
      </w:r>
      <w:proofErr w:type="spellEnd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иметь положительное заключение органов санитарно-эпидемиологического надзора. На особо охраняемых территориях природного комплекса для обустройства родника, кроме вышеуказанного заключения, требуется разрешение уполномоченных органов природопользования и охраны окружающей среды. Родники  оборудуются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12.2.2.3. Декоративные водоемы рекомендуется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рекомендуется делать гладким, удобным для очистки. Рекомендуется использование приемов цветового и светового оформления.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 12.2.3. К мебели сельского поселения  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12.2.3.1. Скамьи устанавливаются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  выполняются не </w:t>
      </w:r>
      <w:proofErr w:type="gramStart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выступающими</w:t>
      </w:r>
      <w:proofErr w:type="gramEnd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над поверхностью земли. Высота скамьи для отдыха взрослого человека от уровня покрытия до плоскости сидения должна составлять не менее 420 - 480 мм. 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12.2.3.2. Количество размещаемой мебели на территории сельского поселения устанавливается в зависимости от функционального ее назначения и количества посетителей.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Уличное коммунально-бытовое оборудование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 12.2.4. На территории сельского поселения используются уличное коммунально-бытовое оборудование (различные виды мусоросборников - контейнеров и урн). Основными требованиями при выборе того или иного вида коммунально-бытового оборудования являются: </w:t>
      </w:r>
      <w:proofErr w:type="spellStart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экологичность</w:t>
      </w:r>
      <w:proofErr w:type="spellEnd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12.2.4.1. </w:t>
      </w:r>
      <w:proofErr w:type="gramStart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Для сбора бытового мусора на улицах, площадях, объектах рекреации  применяются малогабаритные (малые) контейнеры (менее 0,5 куб. м) и (или) урны, устанавливая их у входов: в объекты торговли и общественного питания, другие учреждения общественного назначения,  жилые дома и сооружения транспорта (вокзалы, станции).</w:t>
      </w:r>
      <w:proofErr w:type="gramEnd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Интервал при расстановке малых контейнеров и урн (без учета обязательной расстановки у вышеперечисленных объектов) составляет: на основных пешеходных коммуникациях - не более 60 м, других территориях сельского поселения Чураевский сельсовет - не более 100 м. На территории объектов рекреации расстановка малых контейнеров и урн 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Кроме того, урны устанавливаются на остановках общественного транспорта. Во всех случаях  предусматривается расстановка уличного коммунально-бытового оборудования, не мешающая передвижению пешеходов, проезду инвалидных и детских колясок.</w:t>
      </w:r>
    </w:p>
    <w:p w:rsid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B44E58" w:rsidRPr="00A901AF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901AF">
        <w:rPr>
          <w:rStyle w:val="a4"/>
          <w:rFonts w:ascii="Times New Roman" w:hAnsi="Times New Roman" w:cs="Times New Roman"/>
          <w:sz w:val="28"/>
          <w:szCs w:val="28"/>
        </w:rPr>
        <w:t>Уличное техническое оборудование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901AF">
        <w:rPr>
          <w:rStyle w:val="a4"/>
          <w:rFonts w:ascii="Times New Roman" w:hAnsi="Times New Roman" w:cs="Times New Roman"/>
          <w:sz w:val="28"/>
          <w:szCs w:val="28"/>
        </w:rPr>
        <w:lastRenderedPageBreak/>
        <w:t> </w:t>
      </w: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12.2.5. 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дождеприемных</w:t>
      </w:r>
      <w:proofErr w:type="spellEnd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колодцев, вентиляционные шахты подземных коммуникаций, шкафы телефонной связи и т.п.).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12.2.5.1. Установка уличного технического оборудования должна обеспечивать удобный подход к оборудованию. 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12.2.6. Оформление элементов инженерного оборудования выполняется при условии недопущения нарушений уровня благоустройства формируемой среды, ухудшения условий передвижения, противоречащей техническим условиям, в том числе: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- крышки люков смотровых колодцев, расположенных на территории пешеходных коммуникаций (в т.ч. уличных переходов),  проектируются в одном уровне с покрытием прилегающей поверхности, в ином случае перепад отметок, не превышающий 20 мм, а зазоры между краем люка и покрытием тротуара - не более 15 мм;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- вентиляционные шахты оборудовать решетками.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12.3. Игровое и спортивное оборудование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 12.3.1. Игровое и спортивное оборудование на территории сельского поселения Чураевский </w:t>
      </w:r>
      <w:proofErr w:type="spellStart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сельсовыет</w:t>
      </w:r>
      <w:proofErr w:type="spellEnd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  обеспечивается соответствие оборудования анатомо-физиологическим особенностям разных возрастных групп.</w:t>
      </w:r>
    </w:p>
    <w:p w:rsid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B44E58" w:rsidRPr="00A901AF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901AF">
        <w:rPr>
          <w:rStyle w:val="a4"/>
          <w:rFonts w:ascii="Times New Roman" w:hAnsi="Times New Roman" w:cs="Times New Roman"/>
          <w:sz w:val="28"/>
          <w:szCs w:val="28"/>
        </w:rPr>
        <w:t>Игровое оборудование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 12.3.2.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12.3.3. К материалу игрового оборудования и условиям его обработки  предусматриваются следующие требования: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- 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</w:t>
      </w: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обработку (влагостойкая покраска, антикоррозийное покрытие); рекомендуется применять </w:t>
      </w:r>
      <w:proofErr w:type="spellStart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металлопластик</w:t>
      </w:r>
      <w:proofErr w:type="spellEnd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(не травмирует, не ржавеет, морозоустойчив);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12.3.4. Конструкции игрового оборудования должны отвечать требованиям: отсутствие  острых  углов,  элементов оборудования, способствующих </w:t>
      </w:r>
      <w:proofErr w:type="spellStart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застреванию</w:t>
      </w:r>
      <w:proofErr w:type="spellEnd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частей тела ребенка, его попаданию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 2 м необходимо предусматривать возможность доступа внутрь в виде отверстий (не менее двух) диаметром не менее 500 мм.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12.3.5. При размещении игрового оборудования на детских игровых площадках  соблюдаются минимальные расстояния безопасности. В пределах минимально-безопасного расстояния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 </w:t>
      </w:r>
    </w:p>
    <w:p w:rsid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B44E58" w:rsidRPr="00A901AF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901AF">
        <w:rPr>
          <w:rStyle w:val="a4"/>
          <w:rFonts w:ascii="Times New Roman" w:hAnsi="Times New Roman" w:cs="Times New Roman"/>
          <w:sz w:val="28"/>
          <w:szCs w:val="28"/>
        </w:rPr>
        <w:t>Спортивное оборудование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 12.3.5.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спортивного оборудования используются каталоги сертифицированного оборудования.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 12.4. Освещение и осветительное оборудование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 12.4.1. С учетом  градостроительных условий предусматривается функциональное, архитектурное и информационное освещение с целью решения  </w:t>
      </w:r>
      <w:proofErr w:type="spellStart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светопланировочных</w:t>
      </w:r>
      <w:proofErr w:type="spellEnd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светокомпозиционных</w:t>
      </w:r>
      <w:proofErr w:type="spellEnd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задач  на территории сельского поселения Чураевский сельсовет.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12.4.2. При проектировании каждой из трех основных групп осветительных установок (функционального, архитектурного освещения, световой информации) должны обеспечиваться: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 </w:t>
      </w:r>
      <w:hyperlink r:id="rId11" w:history="1">
        <w:r w:rsidRPr="00B44E58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(</w:t>
        </w:r>
        <w:proofErr w:type="spellStart"/>
        <w:r w:rsidRPr="00B44E58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СНиП</w:t>
        </w:r>
        <w:proofErr w:type="spellEnd"/>
        <w:r w:rsidRPr="00B44E58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 xml:space="preserve"> 23-05)</w:t>
        </w:r>
      </w:hyperlink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экономичность и </w:t>
      </w:r>
      <w:proofErr w:type="spellStart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энергоэффективность</w:t>
      </w:r>
      <w:proofErr w:type="spellEnd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B44E58" w:rsidRPr="00A901AF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901AF">
        <w:rPr>
          <w:rStyle w:val="a4"/>
          <w:rFonts w:ascii="Times New Roman" w:hAnsi="Times New Roman" w:cs="Times New Roman"/>
          <w:sz w:val="28"/>
          <w:szCs w:val="28"/>
        </w:rPr>
        <w:t> Функциональное освещение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 12.4.3. Функциональное освещение (ФО) осуществляется стационарными установками освещения дорожных покрытий и пространств транспортных и пешеходных </w:t>
      </w:r>
      <w:proofErr w:type="gramStart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зонах</w:t>
      </w:r>
      <w:proofErr w:type="gramEnd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Установки ФО, как правило, подразделяют </w:t>
      </w:r>
      <w:proofErr w:type="gramStart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обычные, </w:t>
      </w:r>
      <w:proofErr w:type="spellStart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высокомачтовые</w:t>
      </w:r>
      <w:proofErr w:type="spellEnd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, парапетные, газонные и встроенные.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12.4.3.1. В обычных установках светильники располагаются на опорах (венчающие, консольные), подвесах или фасадах (бра, плафоны) на высоте от 3 до 15 м. Как наиболее традиционные, они применяются в транспортных и пешеходных зонах.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12.4.3.2. В </w:t>
      </w:r>
      <w:proofErr w:type="spellStart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высокомачтовых</w:t>
      </w:r>
      <w:proofErr w:type="spellEnd"/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установках осветительные приборы (прожекторы или светильники) располагаются на опорах на высоте 20 и более метров. Эти установки  используются для освещения обширных пространств, транспортных развязок и магистралей, открытых паркингов.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12.4.3.3. В парапетных установках светильники встраивают линией или пунктиром в парапет высотой до 1,2 метров, ограждающий проезжую часть путепроводов, мостов, эстакад, пандусов, развязок, а также тротуары и площадки. Их применение  должно быть обосновано технико-экономическими и (или) художественными аргументами.</w:t>
      </w:r>
    </w:p>
    <w:p w:rsidR="00B44E58" w:rsidRPr="00B44E58" w:rsidRDefault="00B44E58" w:rsidP="00B44E58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t>12.4.3.4. Газонные светильники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B44E58" w:rsidRPr="00B44E58" w:rsidRDefault="00B44E58" w:rsidP="00B44E58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E58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12.4.3.5. Светильники, встроенные в ступени, подпорные стенки, ограждения, цоколи зданий и сооружений, МАФ, используются  для освещения пешеходных зон территорий общественного назначения.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12.5. Размещение наружной рекламы в сельском поселении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 осуществляется в соответствии с Федеральным</w:t>
      </w:r>
      <w:r w:rsidRPr="00A901AF">
        <w:rPr>
          <w:rStyle w:val="apple-converted-space"/>
          <w:sz w:val="28"/>
          <w:szCs w:val="28"/>
        </w:rPr>
        <w:t> </w:t>
      </w:r>
      <w:hyperlink r:id="rId12" w:history="1">
        <w:r w:rsidRPr="00A901AF">
          <w:rPr>
            <w:rStyle w:val="a3"/>
          </w:rPr>
          <w:t>законом</w:t>
        </w:r>
      </w:hyperlink>
      <w:r w:rsidRPr="00A901AF">
        <w:rPr>
          <w:rStyle w:val="apple-converted-space"/>
          <w:sz w:val="28"/>
          <w:szCs w:val="28"/>
        </w:rPr>
        <w:t> 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от 13.03.2006 года № 38-ФЗ «О рекламе» и при наличии разрешений на распространение наружной рекламы, выдаваемых администрацией муниципального района </w:t>
      </w:r>
      <w:proofErr w:type="spellStart"/>
      <w:r w:rsidRPr="00A901AF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Рекламодатели обязаны содержать в хорошем состоянии вывески и кронштейны, несут ответственность за надежность крепления элементов рекламных конструкций. Не допускается наличие грязи, ржавчины, отслоение красочного слоя и механические повреждения.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12.3. Размещение, расклеивание, вывешивание различных объявлений, плакатов, афиш и другой печатной и рукописной продукции разрешается только в установленных для этих целей местах и на специально предназначенных щитах.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Запрещается наклеивание и развешивание на зданиях, заборах, павильонах (остановках) пассажирского транспорта, опорах линий электропередач, опорах освещения, дверях зданий каких-либо объявлений и других информационных сообщений.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Организация работ по удалению самовольно размещенных рекламных и иных объявлений, надписей и изображений с указанных объектов возлагается на собственников, балансодержателей или арендаторов объектов.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Размещение и демонтаж праздничного оформления территорий производится в сроки, установленные администрацией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сельсовет. Ответственность за размещение и содержание праздничного оформления возлагается: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праздничного оформления фасадов и витрин - на собственников, балансодержателей и арендаторов зданий;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праздничного оформления улиц, площадей и других мест общего пользования - на администрацию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12.4. Организации и физические лица обязаны содержать принадлежащие им ограждения, киоски, торговые павильоны и других малые архитектурные формы в надлежащем виде. Нарушение конструкций и отслоение окрасочного слоя всех видов ограждений, киосков, торговых павильонов, палаток, павильонов для ожидания транспорта и других малых архитектурных форм не допускается.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12.5. Запрещается осуществлять торговлю на проезжей части дорог, тротуарах, на территориях, занятых зеленым фондом, и в иных местах,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специально не отведенных для этих целей. Загораживание витрин торговых предприятий, сужение пешеходных зон, а также создание помех механизированной уборке тротуаров при размещении объектов мелкорозничной торговли запрещается.</w:t>
      </w:r>
    </w:p>
    <w:p w:rsidR="00B44E58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E58" w:rsidRPr="00A901AF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 Правила содержания фасадов жилых, культурно-бытовых, промышленных и прочих зданий и сооружений, содержания номерных знаков и табличек с наименованием улиц на зданиях и жилых домах, а также уличного освещения, уборки снега и наледи с карнизов зданий и жилых домов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13.1. Организации и индивидуальные домовладельцы обязаны содержать в надлежащем состоянии фасады жилых домов, культурно-бытовых, промышленных и прочих зданий и сооружений, принадлежащих им на правах собственности или ином вещном праве.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Не допускается: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наличие на фасадах трещин, угрожающих разрушению конструкций;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отслоение защитного слоя железобетонных конструкций наружных стен;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отслоение штукатурки и окрасочного слоя на фасадах.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13.2. Администрация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сельсовет: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устанавливает и содержит указатели с наименованиями улиц, переулков, площадей и номерами объектов недвижимости;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на видном месте вывешивает указатели адресов, телефонов жилищно-эксплуатационных организаций, скорой медицинской помощи, отдела милиции, пожарной охраны и аварийных служб;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13.3. Предприятия, эксплуатирующие электрические сети по договору с владельцами сетей наружного освещения, обязаны обеспечивать освещение в вечернее и ночное время улиц, площадей, переулков, набережных, мостов и других территорий. Включение и отключение наружного освещения улиц, дорог, площадей, и освещаемых объектов производится в соответствии с муниципальным заказом по графику, утвержденному главой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сельсовет. Предприятия, эксплуатирующие электрические сети по договору с администрацией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 обязаны: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производить своевременную замену перегоревших электроламп, разбитой арматуры, ремонт устройств уличного освещения;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производить периодическую окраску опор фонарей уличного освещения.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договор со специализированными предприятиями не заключен, ответственность за организацию обеспечения уличного освещения возлагается на администрацию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13.4. Организации, индивидуальные домовладельцы и индивидуальные предприниматели обязаны убирать снег и наледь с карнизов зданий, сооружений и жилых домов, принадлежащих им на правах собственности и иных правах. Образование сосулек и снежных "шапок" на карнизах зданий и жилых домов не допускается.</w:t>
      </w:r>
    </w:p>
    <w:p w:rsidR="00B44E58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E58" w:rsidRPr="00A901AF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 Правила уборки территорий, улиц, дорог и объектов внешнего благоустройства от мусора, установки и содержания в чистоте урн, инженерных сооружений автотранспорта, обустройства строительных площадок и перевозки сыпучих и других грузов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14.1. Юридические лица и граждане должны соблюдать чистоту и поддерживать порядок на земельных участках, принадлежащих им на праве собственности, безвозмездного пользования или аренды.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 не допускается выброс бытового и строительного мусора, отходов производства, тары, спила деревьев, листвы, снега в неустановленных местах.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Мусор, собранный при уборке улиц, дорог, тротуаров, площадей, парков и прочих территорий, должен вывозиться в специально отведенные места (свалки, полигоны бытовых отходов).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На территории населенных пунктов запрещается сжигание мусора, собранных листьев, тары, производственных отходов и других отходов, а также разведение костров, включая внутренние территории предприятий и частных домовладений.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14.2. Уборочные работы производятся в соответствии с требованиями настоящих Правил. Ответственность за организацию и производство уборочных работ возлагается: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За уборку газонной части разделительных полос, содержание ограждений на проезжей части, других элементов благоустройства дороги - на Администрацию сельского поселения. При выполнении данных работ запрещается перемещение мусора на проезжую часть улиц и проездов.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- За уборку мест временной уличной торговли (рынки, торговые павильоны, быстровозводимые торговые комплексы, палатки, киоски) - на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владельцев объектов торговли. При этом не допускается складирование тары на прилегающих газонах, крышах торговых палаток, киосков.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За уборку и содержание длительное время неиспользуемых и не осваиваемых территорий, территорий после сноса строений, не имеющих собственников, владельцев, - на администрацию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ЛЭП, - на собственников и арендаторов данных объектов.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14.5. На улицах, парках, зонах отдыха, учреждениях образования, администрации сельсовета, фельдшерско-акушерского пункта, сельской библиотеки, сельского дома культуры и других местах массового посещения населения, на остановке пассажирского транспорта, у входа в торговые объекты должны быть установлены урны. Урны устанавливают на расстоянии </w:t>
      </w:r>
      <w:smartTag w:uri="urn:schemas-microsoft-com:office:smarttags" w:element="metricconverter">
        <w:smartTagPr>
          <w:attr w:name="ProductID" w:val="50 м"/>
        </w:smartTagPr>
        <w:r w:rsidRPr="00A901AF">
          <w:rPr>
            <w:rFonts w:ascii="Times New Roman" w:hAnsi="Times New Roman" w:cs="Times New Roman"/>
            <w:color w:val="000000"/>
            <w:sz w:val="28"/>
            <w:szCs w:val="28"/>
          </w:rPr>
          <w:t>50 м</w:t>
        </w:r>
      </w:smartTag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 одна от другой на центральных улицах, рынках и других местах массового посещения населения, на остальных улицах, во дворах, садах и других территориях - на расстоянии до </w:t>
      </w:r>
      <w:smartTag w:uri="urn:schemas-microsoft-com:office:smarttags" w:element="metricconverter">
        <w:smartTagPr>
          <w:attr w:name="ProductID" w:val="100 метров"/>
        </w:smartTagPr>
        <w:r w:rsidRPr="00A901AF">
          <w:rPr>
            <w:rFonts w:ascii="Times New Roman" w:hAnsi="Times New Roman" w:cs="Times New Roman"/>
            <w:color w:val="000000"/>
            <w:sz w:val="28"/>
            <w:szCs w:val="28"/>
          </w:rPr>
          <w:t>100 метров</w:t>
        </w:r>
      </w:smartTag>
      <w:r w:rsidRPr="00A901AF">
        <w:rPr>
          <w:rFonts w:ascii="Times New Roman" w:hAnsi="Times New Roman" w:cs="Times New Roman"/>
          <w:color w:val="000000"/>
          <w:sz w:val="28"/>
          <w:szCs w:val="28"/>
        </w:rPr>
        <w:t>. На остановках пассажирского транспорта и у входа в торговые объекты - в количестве не менее двух. На территориях общего пользования урны устанавливаются организацией, выполняющей муниципальный заказ по договору с администрацией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сельсовет. Очистка урн должна производиться по мере их заполнения, но не реже двух раз в день. Мойка урн производится по мере загрязнения, но не реже одного раза в неделю. Покраска урн осуществляется один раз в год (апрель), а также по мере необходимости.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14.6. Организации, ведущие строительные работы, обязаны ограждать строительные площадки сплошным забором, а на выезде со строительной площадки устанавливать оборудование для обмыва транспортных сре</w:t>
      </w:r>
      <w:proofErr w:type="gramStart"/>
      <w:r w:rsidRPr="00A901AF">
        <w:rPr>
          <w:rFonts w:ascii="Times New Roman" w:hAnsi="Times New Roman" w:cs="Times New Roman"/>
          <w:color w:val="000000"/>
          <w:sz w:val="28"/>
          <w:szCs w:val="28"/>
        </w:rPr>
        <w:t>дств в ц</w:t>
      </w:r>
      <w:proofErr w:type="gramEnd"/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елях исключения выноса грязи и мусора за пределы территории строительства. При производстве строительно-монтажных работ объекты строительства, котлованы и траншеи под инженерные коммуникации также должны быть ограждены. Ограждения должны содержаться в чистоте и исправном состоянии, не иметь дефектов, сказывающихся на </w:t>
      </w:r>
      <w:proofErr w:type="gramStart"/>
      <w:r w:rsidRPr="00A901AF">
        <w:rPr>
          <w:rFonts w:ascii="Times New Roman" w:hAnsi="Times New Roman" w:cs="Times New Roman"/>
          <w:color w:val="000000"/>
          <w:sz w:val="28"/>
          <w:szCs w:val="28"/>
        </w:rPr>
        <w:t>эстетическом виде</w:t>
      </w:r>
      <w:proofErr w:type="gramEnd"/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 или прочности. Во всех случаях производства работ должны быть обеспечены удобства и безопасность прохода пешеходов и проезда автотранспорта, исключающие загрязнение благоустроенных территорий. Складирование строительных материалов и оборудования, а также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устройство временных сооружений за пределами ограждения строительной площадки не разрешается.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При производстве строительно-монтажных работ или ремонтных работ растительный грунт с застраиваемых площадей или мест разрытия должен срезаться на глубину </w:t>
      </w:r>
      <w:smartTag w:uri="urn:schemas-microsoft-com:office:smarttags" w:element="metricconverter">
        <w:smartTagPr>
          <w:attr w:name="ProductID" w:val="20 сантиметров"/>
        </w:smartTagPr>
        <w:r w:rsidRPr="00A901AF">
          <w:rPr>
            <w:rFonts w:ascii="Times New Roman" w:hAnsi="Times New Roman" w:cs="Times New Roman"/>
            <w:color w:val="000000"/>
            <w:sz w:val="28"/>
            <w:szCs w:val="28"/>
          </w:rPr>
          <w:t>20 сантиметров</w:t>
        </w:r>
      </w:smartTag>
      <w:r w:rsidRPr="00A901AF">
        <w:rPr>
          <w:rFonts w:ascii="Times New Roman" w:hAnsi="Times New Roman" w:cs="Times New Roman"/>
          <w:color w:val="000000"/>
          <w:sz w:val="28"/>
          <w:szCs w:val="28"/>
        </w:rPr>
        <w:t>, перемещаться в специально отведенные места и складироваться с целью последующего использования по назначению. При работе с растительным грунтом следует предохранять его от смешивания с нежелательным нерастительным грунтом, от загрязнения, размыва и выветривания.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Строительный мусор и растительный грунт со строительной площадки должен вывозиться регулярно в специально отведенные места.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Строительно-монтажные и ремонтные организации обязаны обеспечить сдачу в эксплуатацию вновь построенных и капитально отремонтированных объектов в установленные сроки и с выполнением всех работ, предусмотренных проектом, по благоустройству дворовых и уличных территорий.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14.7. Администрации автотранспортных организаций, владельцы всех видов транспорта обязаны сыпучие и другие грузы, которые могут загрязнять улицы, перевозить оборудованными автомашинами, чтобы исключить возможность загрязнения улиц.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Запрещается свалка транспортными средствами всякого рода грунта и мусора в не отведенных для этих целей местах. Руководители и должностные лица транспортных и других организаций, владельцы и водители транспортных средств, которые допустили эти нарушения, принимают меры к уборке грунта и мусора. В случае невозможности установления виновников организации неорганизованных свалок, ликвидация их производится организациями, за которыми закреплена данная территория на праве собственности или ином вещном праве.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14.8. Администрация сельского поселения может на добровольной основе привлекать граждан для выполнения работ по уборке, благоустройству и озеленению территории сельского поселения. Привлечение граждан к выполнению работ по уборке, благоустройству и озеленению территории сельского поселения осуществляется на основании постановления администрации сельского поселения.</w:t>
      </w:r>
    </w:p>
    <w:p w:rsidR="00B44E58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E58" w:rsidRPr="00A901AF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 Правила сбора, складирования и вывоза твердых бытовых отходов, бытового мусора, промышленных отходов, стройматериалов, тары магазинов и складов.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lastRenderedPageBreak/>
        <w:t>15.1. Вывоз твердых бытовых отходов должен осуществляться только на специальные полигоны (усовершенствованные свалки).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15.2. Сбор и временное хранение отходов производства промышленных предприятий, образующихся в результате хозяйственной деятельности, осуществляется силами этих предприятий на специально оборудованных для этих целей местах, расположение которых, а также лимиты на размещение отходов и время их хранения в обязательном порядке согласовывается с уполномоченными органами. Складирование отходов на территории предприятия вне специально отведенных мест и превышение лимитов на их размещение запрещается.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15.3. Складирование стройматериалов на улицах, придомовых территориях и в других, специально не отведенных для этих целей местах (вне специально отведенных строительных площадок), не допускается.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15.4. Складирование тары торговых и иных организаций на территориях вне этих торговых организаций запрещается. </w:t>
      </w:r>
    </w:p>
    <w:p w:rsidR="00B44E58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E58" w:rsidRPr="00A901AF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 Правила выполнения строительных, монтажных работ и обеспечения сохранности сетей уличного освещения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 16.1. Организации и индивидуальные домовладельцы, ведущие любые строительные, монтажные работы, а также строительство, ремонт и переустройство подземных и надземных коммуникаций, должны: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- получить соответствующее разрешение в администрации муниципального района </w:t>
      </w:r>
      <w:proofErr w:type="spellStart"/>
      <w:r w:rsidRPr="00A901AF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 район на проведение работ, его отсутствие считается самовольным производством строительных и монтажных работ. Сроки производства строительных и монтажных работ, указанные в разрешении, должны соблюдаться;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не допускать образования свалок из промышленных отходов и бытового мусора;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не допускать загрязнение территорий и засорение ливневой канализации, засыпку водопроводных труб и водоотводящих сооружений;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 - не допускать пропуска ливневых и талых вод в местах вскрытия дорожного полотна, и прилегающих к ним территорий;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не допускать откачку воды из траншей, котлованов, колодцев на дороги;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по окончании производства работ полностью восстановить своими силами и средствами нарушенное дорожное полотно и благоустройство, приступать к восстановительным работам сразу после окончания строительных, работ. Восстановительные работы сдаются в эксплуатацию в установленном порядке.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lastRenderedPageBreak/>
        <w:t>16.2. Производство всех видов работ в зоне сетей уличного освещения не допускается без согласования с организациями, обслуживающими эти сети. </w:t>
      </w:r>
    </w:p>
    <w:p w:rsidR="00B44E58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E58" w:rsidRPr="00A901AF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17. Правила обеспечения сохранности, ремонта асфальтированного покрытия территорий, улиц, дворов, объектов внешнего благоустройства и содержания люков, сетях водопровода, канализации и связи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 17.1. В целях обеспечения сохранности дорог с асфальтобетонным покрытием не допускается проезд по ним транспорта на гусеничном ходу и с нагрузками, превышающими нормативные.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Водителям автотранспортных средств запрещается: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заезжать на тротуары, бордюры, газоны, клумбы, детские площадки;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-оставлять спецтранспорт и орудия сельскохозяйственного производства на придомовых, прилегающих территориях и внутридомовых, внутриквартальных проездах, в других, специально не предназначенных для этих целей местах;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производить ремонт и мойку автотранспортных средств на указанных выше территориях.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подвоз груза волоком;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складирования их.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Не допускается: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разрушение бордюрного камня, тротуаров и других бетонных и железобетонных изделий в результате наезда транспортных средств, слива горюче-смазочных материалов и в других случаях;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поломка ограждений всех видов;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поломка и разрушение лестничных маршей и переходных мостиков;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разрушение малых архитектурных форм.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Лица, совершившие вышеперечисленные разрушения, несут ответственность в соответствии с действующим законодательством.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 17.2. Не допускается оставление </w:t>
      </w:r>
      <w:proofErr w:type="gramStart"/>
      <w:r w:rsidRPr="00A901AF">
        <w:rPr>
          <w:rFonts w:ascii="Times New Roman" w:hAnsi="Times New Roman" w:cs="Times New Roman"/>
          <w:color w:val="000000"/>
          <w:sz w:val="28"/>
          <w:szCs w:val="28"/>
        </w:rPr>
        <w:t>открытыми</w:t>
      </w:r>
      <w:proofErr w:type="gramEnd"/>
      <w:r w:rsidRPr="00A901AF">
        <w:rPr>
          <w:rFonts w:ascii="Times New Roman" w:hAnsi="Times New Roman" w:cs="Times New Roman"/>
          <w:color w:val="000000"/>
          <w:sz w:val="28"/>
          <w:szCs w:val="28"/>
        </w:rPr>
        <w:t>, либо неплотно прикрытыми люков, колодцев на сетях водопровода, канализации и связи.</w:t>
      </w:r>
    </w:p>
    <w:p w:rsidR="00B44E58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E58" w:rsidRPr="00A901AF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 Правила озеленения территорий, содержания и обеспечения сохранности почвенного покрова, зеленых насаждений и газонов</w:t>
      </w:r>
    </w:p>
    <w:p w:rsidR="00B44E58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 18.1. Собственники, владельцы, арендаторы земельных участков: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обеспечивают уход за зелеными насаждениями на указанных земельных участках;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производят весной уборку сухостоя, вырубку сухих и поломанных веток, замазку ран на деревьях;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-осуществляют в летний период покос сорной растительности;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18.2. Организации, осуществляющие строительство, связанное с нарушением почвенного покрова, обязаны снимать и хранить его для использования в зеленом строительстве, а также восстанавливать за свой счет зеленые участки и зеленые насаждения, нарушенные при производстве работ.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18.3. Вырубка деревьев и кустарников, изменение планировки зеленых насаждений на территориях общего пользования (при строительстве, ремонте и других работах) не допускается без согласования с администрацией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18.4. Вырубка сухостоя допускается с разрешения администрации сельского поселения.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18.5. Для оформления мобильного и вертикального озеленения рекомендуется применять следующие виды устройств: трельяжи, шпалеры, </w:t>
      </w:r>
      <w:proofErr w:type="spellStart"/>
      <w:r w:rsidRPr="00A901AF">
        <w:rPr>
          <w:rFonts w:ascii="Times New Roman" w:hAnsi="Times New Roman" w:cs="Times New Roman"/>
          <w:color w:val="000000"/>
          <w:sz w:val="28"/>
          <w:szCs w:val="28"/>
        </w:rPr>
        <w:t>перголы</w:t>
      </w:r>
      <w:proofErr w:type="spellEnd"/>
      <w:r w:rsidRPr="00A901AF">
        <w:rPr>
          <w:rFonts w:ascii="Times New Roman" w:hAnsi="Times New Roman" w:cs="Times New Roman"/>
          <w:color w:val="000000"/>
          <w:sz w:val="28"/>
          <w:szCs w:val="28"/>
        </w:rPr>
        <w:t>, цветочницы, вазоны.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18.6. Запрещается: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заезд на газоны всех видов транспорта, а специализированного - только по согласованию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-складирование и сжигание на газонах мусора;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-поджигание сухой травы на газонах, в парках, скверах;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-складирование на газонах строительных, горюче-смазочных материалов, промышленных отходов, а также разлив горюче-смазочных материалов;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-выгуливание кошек и собак на газонах;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допускать касание ветвей деревьев токоведущих проводов, закрытие ими указателей улиц и номерных знаков домов и территории тротуаров.</w:t>
      </w:r>
    </w:p>
    <w:p w:rsidR="00B44E58" w:rsidRPr="00A901AF" w:rsidRDefault="00B44E58" w:rsidP="00B44E58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901AF">
        <w:rPr>
          <w:color w:val="000000"/>
          <w:sz w:val="28"/>
          <w:szCs w:val="28"/>
        </w:rPr>
        <w:t>18.7. На площадях зеленых насаждений запрещается:</w:t>
      </w:r>
    </w:p>
    <w:p w:rsidR="00B44E58" w:rsidRPr="00A901AF" w:rsidRDefault="00B44E58" w:rsidP="00B44E58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901AF">
        <w:rPr>
          <w:color w:val="000000"/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B44E58" w:rsidRPr="00A901AF" w:rsidRDefault="00B44E58" w:rsidP="00B44E58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901AF">
        <w:rPr>
          <w:color w:val="000000"/>
          <w:sz w:val="28"/>
          <w:szCs w:val="28"/>
        </w:rPr>
        <w:t>- разбивать палатки и разводить костры;</w:t>
      </w:r>
    </w:p>
    <w:p w:rsidR="00B44E58" w:rsidRPr="00A901AF" w:rsidRDefault="00B44E58" w:rsidP="00B44E58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901AF">
        <w:rPr>
          <w:color w:val="000000"/>
          <w:sz w:val="28"/>
          <w:szCs w:val="28"/>
        </w:rPr>
        <w:t>- засорять газоны, цветники, дорожки и водоемы;</w:t>
      </w:r>
    </w:p>
    <w:p w:rsidR="00B44E58" w:rsidRPr="00A901AF" w:rsidRDefault="00B44E58" w:rsidP="00B44E58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901AF">
        <w:rPr>
          <w:color w:val="000000"/>
          <w:sz w:val="28"/>
          <w:szCs w:val="28"/>
        </w:rPr>
        <w:t>- портить скульптуры, скамейки, ограды;</w:t>
      </w:r>
    </w:p>
    <w:p w:rsidR="00B44E58" w:rsidRPr="00A901AF" w:rsidRDefault="00B44E58" w:rsidP="00B44E58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901AF">
        <w:rPr>
          <w:color w:val="000000"/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B44E58" w:rsidRPr="00A901AF" w:rsidRDefault="00B44E58" w:rsidP="00B44E58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901AF">
        <w:rPr>
          <w:color w:val="000000"/>
          <w:sz w:val="28"/>
          <w:szCs w:val="28"/>
        </w:rPr>
        <w:lastRenderedPageBreak/>
        <w:t>- ездить на велосипедах, мотоциклах, лошадях, тракторах и автомашинах;</w:t>
      </w:r>
    </w:p>
    <w:p w:rsidR="00B44E58" w:rsidRPr="00A901AF" w:rsidRDefault="00B44E58" w:rsidP="00B44E58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901AF">
        <w:rPr>
          <w:color w:val="000000"/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B44E58" w:rsidRPr="00A901AF" w:rsidRDefault="00B44E58" w:rsidP="00B44E58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901AF">
        <w:rPr>
          <w:color w:val="000000"/>
          <w:sz w:val="28"/>
          <w:szCs w:val="28"/>
        </w:rPr>
        <w:t>- парковать автотранспортные средства на газонах;</w:t>
      </w:r>
    </w:p>
    <w:p w:rsidR="00B44E58" w:rsidRPr="00A901AF" w:rsidRDefault="00B44E58" w:rsidP="00B44E58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901AF">
        <w:rPr>
          <w:color w:val="000000"/>
          <w:sz w:val="28"/>
          <w:szCs w:val="28"/>
        </w:rPr>
        <w:t>- пасти скот;</w:t>
      </w:r>
    </w:p>
    <w:p w:rsidR="00B44E58" w:rsidRPr="00A901AF" w:rsidRDefault="00B44E58" w:rsidP="00B44E58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901AF">
        <w:rPr>
          <w:color w:val="000000"/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B44E58" w:rsidRPr="00A901AF" w:rsidRDefault="00B44E58" w:rsidP="00B44E58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901AF">
        <w:rPr>
          <w:color w:val="000000"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B44E58" w:rsidRPr="00A901AF" w:rsidRDefault="00B44E58" w:rsidP="00B44E58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901AF">
        <w:rPr>
          <w:color w:val="000000"/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A901AF">
          <w:rPr>
            <w:color w:val="000000"/>
            <w:sz w:val="28"/>
            <w:szCs w:val="28"/>
          </w:rPr>
          <w:t>1,5 м</w:t>
        </w:r>
      </w:smartTag>
      <w:r w:rsidRPr="00A901AF">
        <w:rPr>
          <w:color w:val="000000"/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B44E58" w:rsidRPr="00A901AF" w:rsidRDefault="00B44E58" w:rsidP="00B44E58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901AF">
        <w:rPr>
          <w:color w:val="000000"/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B44E58" w:rsidRPr="00A901AF" w:rsidRDefault="00B44E58" w:rsidP="00B44E58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901AF">
        <w:rPr>
          <w:color w:val="000000"/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B44E58" w:rsidRPr="00A901AF" w:rsidRDefault="00B44E58" w:rsidP="00B44E58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901AF">
        <w:rPr>
          <w:color w:val="000000"/>
          <w:sz w:val="28"/>
          <w:szCs w:val="28"/>
        </w:rPr>
        <w:t>- добывать растительную землю, песок и производить другие раскопки;</w:t>
      </w:r>
    </w:p>
    <w:p w:rsidR="00B44E58" w:rsidRPr="00A901AF" w:rsidRDefault="00B44E58" w:rsidP="00B44E58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901AF">
        <w:rPr>
          <w:color w:val="000000"/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B44E58" w:rsidRPr="00A901AF" w:rsidRDefault="00B44E58" w:rsidP="00B44E58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901AF">
        <w:rPr>
          <w:color w:val="000000"/>
          <w:sz w:val="28"/>
          <w:szCs w:val="28"/>
        </w:rPr>
        <w:t>- сжигать листву и мусор на территории общего пользования сельского поселения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18.8. При асфальтировании проездов, площадей, дворов, тротуаров оставляется вокруг деревьев свободное пространство диаметром не менее 1 метра. 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19. Аварии в сетях водопровода, канализаций, теплосетях, повлекших за собой нарушение благоустройства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Не допускается в случае аварий в сетях водопровода, канализации, тепловых сетей: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затопление холодной водой дорожных покрытий, газонов без их разрушения или с разрушением;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затопление горячей водой дорожных покрытий, газонов без их разрушения или с разрушением;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затопление канализационными водами дорожных покрытий, газонов, кюветов без их разрушения или с разрушением;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затопление дворовых территорий и подвалов зданий в результате аварий на сетях водопровода и канализации;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затопление дорожных покрытий, газонов, кюветов с образованием наледей. 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20. Дорожные знаки, ограждения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lastRenderedPageBreak/>
        <w:t>20.1. Автомобильные дороги и улицы с проезжей частью должны быть оборудованы дорожными знаками в соответствии с нормами и правилами по их установке и соответствовать правилам безопасности дорожного движения.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Поверхность знаков должна быть чистой, без повреждений.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20.2. Опасные для движения участки улиц, в том числе проходящие по мостам и путепроводам, должны быть оборудованы ограждениями.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Поврежденные элементы ограждений подлежат восстановлению или замене в течение суток после обнаружения дефектов. Информационные указатели, километровые знаки, парапеты должны быть окрашены в соответствии с существующими </w:t>
      </w:r>
      <w:proofErr w:type="spellStart"/>
      <w:r w:rsidRPr="00A901AF">
        <w:rPr>
          <w:rFonts w:ascii="Times New Roman" w:hAnsi="Times New Roman" w:cs="Times New Roman"/>
          <w:color w:val="000000"/>
          <w:sz w:val="28"/>
          <w:szCs w:val="28"/>
        </w:rPr>
        <w:t>ГОСТами</w:t>
      </w:r>
      <w:proofErr w:type="spellEnd"/>
      <w:r w:rsidRPr="00A901AF">
        <w:rPr>
          <w:rFonts w:ascii="Times New Roman" w:hAnsi="Times New Roman" w:cs="Times New Roman"/>
          <w:color w:val="000000"/>
          <w:sz w:val="28"/>
          <w:szCs w:val="28"/>
        </w:rPr>
        <w:t>, промыты и очищены от грязи. Все надписи на указателях должны быть четко различимы.</w:t>
      </w:r>
    </w:p>
    <w:p w:rsidR="00B44E58" w:rsidRDefault="00B44E58" w:rsidP="00B44E58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E58" w:rsidRDefault="00B44E58" w:rsidP="00B44E58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21. Содержание животных в сельском поселении Чураевский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район </w:t>
      </w:r>
    </w:p>
    <w:p w:rsidR="00B44E58" w:rsidRDefault="00B44E58" w:rsidP="00B44E58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Башкортостан</w:t>
      </w:r>
    </w:p>
    <w:p w:rsidR="00B44E58" w:rsidRPr="00A901AF" w:rsidRDefault="00B44E58" w:rsidP="00B44E58">
      <w:pPr>
        <w:shd w:val="clear" w:color="auto" w:fill="FFFFFF"/>
        <w:spacing w:after="0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4E58" w:rsidRPr="00B44E58" w:rsidRDefault="00B44E58" w:rsidP="00B44E58">
      <w:pPr>
        <w:pStyle w:val="21"/>
        <w:spacing w:before="0" w:beforeAutospacing="0" w:after="0" w:afterAutospacing="0"/>
        <w:ind w:firstLine="362"/>
        <w:jc w:val="both"/>
        <w:rPr>
          <w:sz w:val="28"/>
          <w:szCs w:val="28"/>
        </w:rPr>
      </w:pPr>
      <w:r w:rsidRPr="00B44E58">
        <w:rPr>
          <w:rStyle w:val="22"/>
          <w:sz w:val="28"/>
          <w:szCs w:val="28"/>
        </w:rPr>
        <w:t>21.1. Собаки, принадлежащие гражданам, юридическим лицам, подлежат обязательной регистрации и ежегодной вакцинации против бешенства в  ветеринарном участке.</w:t>
      </w:r>
    </w:p>
    <w:p w:rsidR="00B44E58" w:rsidRPr="00B44E58" w:rsidRDefault="00B44E58" w:rsidP="00B44E58">
      <w:pPr>
        <w:pStyle w:val="21"/>
        <w:spacing w:before="0" w:beforeAutospacing="0" w:after="0" w:afterAutospacing="0"/>
        <w:ind w:firstLine="362"/>
        <w:jc w:val="both"/>
        <w:rPr>
          <w:sz w:val="28"/>
          <w:szCs w:val="28"/>
        </w:rPr>
      </w:pPr>
      <w:r w:rsidRPr="00B44E58">
        <w:rPr>
          <w:rStyle w:val="22"/>
          <w:sz w:val="28"/>
          <w:szCs w:val="28"/>
        </w:rPr>
        <w:t>21.2. Владельцы собак для регистрации и получения паспорта должны обратиться в ГБУ «</w:t>
      </w:r>
      <w:proofErr w:type="spellStart"/>
      <w:r w:rsidRPr="00B44E58">
        <w:rPr>
          <w:rStyle w:val="22"/>
          <w:sz w:val="28"/>
          <w:szCs w:val="28"/>
        </w:rPr>
        <w:t>Мишкинская</w:t>
      </w:r>
      <w:proofErr w:type="spellEnd"/>
      <w:r w:rsidRPr="00B44E58">
        <w:rPr>
          <w:rStyle w:val="22"/>
          <w:sz w:val="28"/>
          <w:szCs w:val="28"/>
        </w:rPr>
        <w:t xml:space="preserve"> района  ветстанция» осуществляющая регистрацию собак.</w:t>
      </w:r>
    </w:p>
    <w:p w:rsidR="00B44E58" w:rsidRPr="00B44E58" w:rsidRDefault="00B44E58" w:rsidP="00B44E58">
      <w:pPr>
        <w:pStyle w:val="21"/>
        <w:spacing w:before="0" w:beforeAutospacing="0" w:after="0" w:afterAutospacing="0"/>
        <w:ind w:firstLine="362"/>
        <w:jc w:val="both"/>
        <w:rPr>
          <w:color w:val="000000"/>
          <w:sz w:val="28"/>
          <w:szCs w:val="28"/>
        </w:rPr>
      </w:pPr>
      <w:r w:rsidRPr="00B44E58">
        <w:rPr>
          <w:rStyle w:val="22"/>
          <w:sz w:val="28"/>
          <w:szCs w:val="28"/>
        </w:rPr>
        <w:t>21.3. Содержание собак и кошек в отдельных квартирах, занятых одной семьей, допускается при условии соблюдения санитарно-гигиенических правил; в квартирах, занятых несколькими семьями, - при наличии согласия всех совершеннолетних граждан, проживающих в данной квартире.</w:t>
      </w:r>
    </w:p>
    <w:p w:rsidR="00B44E58" w:rsidRPr="00B44E58" w:rsidRDefault="00B44E58" w:rsidP="00B44E58">
      <w:pPr>
        <w:pStyle w:val="21"/>
        <w:spacing w:before="0" w:beforeAutospacing="0" w:after="0" w:afterAutospacing="0"/>
        <w:ind w:firstLine="362"/>
        <w:jc w:val="both"/>
        <w:rPr>
          <w:color w:val="000000"/>
          <w:sz w:val="28"/>
          <w:szCs w:val="28"/>
        </w:rPr>
      </w:pPr>
      <w:r w:rsidRPr="00B44E58">
        <w:rPr>
          <w:rStyle w:val="22"/>
          <w:sz w:val="28"/>
          <w:szCs w:val="28"/>
        </w:rPr>
        <w:t>21.4. Не допускается содержание собак и кошек в местах общего пользования жилых домов (на лестничных клетках, чердаках, в подвалах, коридорах коммунальных квартир).</w:t>
      </w:r>
    </w:p>
    <w:p w:rsidR="00B44E58" w:rsidRPr="00B44E58" w:rsidRDefault="00B44E58" w:rsidP="00B44E58">
      <w:pPr>
        <w:pStyle w:val="21"/>
        <w:spacing w:before="0" w:beforeAutospacing="0" w:after="0" w:afterAutospacing="0"/>
        <w:ind w:firstLine="362"/>
        <w:jc w:val="both"/>
        <w:rPr>
          <w:color w:val="000000"/>
          <w:sz w:val="28"/>
          <w:szCs w:val="28"/>
        </w:rPr>
      </w:pPr>
      <w:r w:rsidRPr="00B44E58">
        <w:rPr>
          <w:rStyle w:val="22"/>
          <w:sz w:val="28"/>
          <w:szCs w:val="28"/>
        </w:rPr>
        <w:t>21.5. Владельцы собак, имеющие в собственности земельный участок, жилой дом, могут содержать собак в свободном выгуле только при условии ограждения территории или на привязи. О наличии собак должна быть сделана предупреждающая надпись при входе на участок.</w:t>
      </w:r>
    </w:p>
    <w:p w:rsidR="00B44E58" w:rsidRPr="00B44E58" w:rsidRDefault="00B44E58" w:rsidP="00B44E58">
      <w:pPr>
        <w:pStyle w:val="21"/>
        <w:spacing w:before="0" w:beforeAutospacing="0" w:after="0" w:afterAutospacing="0"/>
        <w:ind w:firstLine="362"/>
        <w:jc w:val="both"/>
        <w:rPr>
          <w:color w:val="000000"/>
          <w:sz w:val="28"/>
          <w:szCs w:val="28"/>
        </w:rPr>
      </w:pPr>
      <w:r w:rsidRPr="00B44E58">
        <w:rPr>
          <w:rStyle w:val="22"/>
          <w:sz w:val="28"/>
          <w:szCs w:val="28"/>
        </w:rPr>
        <w:t>21.6. Перевозка собак в общественном транспорте разрешается на задних площадках в намордниках и при наличии короткого поводка.</w:t>
      </w:r>
    </w:p>
    <w:p w:rsidR="00B44E58" w:rsidRPr="00B44E58" w:rsidRDefault="00B44E58" w:rsidP="00B44E58">
      <w:pPr>
        <w:pStyle w:val="21"/>
        <w:spacing w:before="0" w:beforeAutospacing="0" w:after="0" w:afterAutospacing="0"/>
        <w:ind w:firstLine="362"/>
        <w:jc w:val="both"/>
        <w:rPr>
          <w:color w:val="000000"/>
          <w:sz w:val="28"/>
          <w:szCs w:val="28"/>
        </w:rPr>
      </w:pPr>
      <w:r w:rsidRPr="00B44E58">
        <w:rPr>
          <w:color w:val="000000"/>
          <w:sz w:val="28"/>
          <w:szCs w:val="28"/>
        </w:rPr>
        <w:t>21.7. Владельцы собак и кошек обязаны:</w:t>
      </w:r>
    </w:p>
    <w:p w:rsidR="00B44E58" w:rsidRPr="00B44E58" w:rsidRDefault="00B44E58" w:rsidP="00B44E58">
      <w:pPr>
        <w:pStyle w:val="21"/>
        <w:spacing w:before="0" w:beforeAutospacing="0" w:after="0" w:afterAutospacing="0"/>
        <w:ind w:firstLine="362"/>
        <w:jc w:val="both"/>
        <w:rPr>
          <w:color w:val="000000"/>
          <w:sz w:val="28"/>
          <w:szCs w:val="28"/>
        </w:rPr>
      </w:pPr>
      <w:r w:rsidRPr="00B44E58">
        <w:rPr>
          <w:rStyle w:val="22"/>
          <w:sz w:val="28"/>
          <w:szCs w:val="28"/>
        </w:rPr>
        <w:t>- обеспечить надлежащее содержание животных в соответствии с требованиями законодательства, принимать необходимые меры, обеспечивающие безопасность окружающих;</w:t>
      </w:r>
    </w:p>
    <w:p w:rsidR="00B44E58" w:rsidRPr="00B44E58" w:rsidRDefault="00B44E58" w:rsidP="00B44E58">
      <w:pPr>
        <w:pStyle w:val="21"/>
        <w:spacing w:before="0" w:beforeAutospacing="0" w:after="0" w:afterAutospacing="0"/>
        <w:ind w:firstLine="362"/>
        <w:jc w:val="both"/>
        <w:rPr>
          <w:color w:val="000000"/>
          <w:sz w:val="28"/>
          <w:szCs w:val="28"/>
        </w:rPr>
      </w:pPr>
      <w:r w:rsidRPr="00B44E58">
        <w:rPr>
          <w:rStyle w:val="22"/>
          <w:sz w:val="28"/>
          <w:szCs w:val="28"/>
        </w:rPr>
        <w:lastRenderedPageBreak/>
        <w:t>- не допускать загрязнения мест общего пользования в жилых домах, дворах, на тротуарах, улицах, школьных и детских площадках;</w:t>
      </w:r>
    </w:p>
    <w:p w:rsidR="00B44E58" w:rsidRPr="00B44E58" w:rsidRDefault="00B44E58" w:rsidP="00B44E58">
      <w:pPr>
        <w:pStyle w:val="21"/>
        <w:spacing w:before="0" w:beforeAutospacing="0" w:after="0" w:afterAutospacing="0"/>
        <w:ind w:firstLine="362"/>
        <w:jc w:val="both"/>
        <w:rPr>
          <w:color w:val="000000"/>
          <w:sz w:val="28"/>
          <w:szCs w:val="28"/>
        </w:rPr>
      </w:pPr>
      <w:r w:rsidRPr="00B44E58">
        <w:rPr>
          <w:rStyle w:val="22"/>
          <w:sz w:val="28"/>
          <w:szCs w:val="28"/>
        </w:rPr>
        <w:t>- принимать меры по обеспечению тишины в жилых помещениях;</w:t>
      </w:r>
    </w:p>
    <w:p w:rsidR="00B44E58" w:rsidRPr="00B44E58" w:rsidRDefault="00B44E58" w:rsidP="00B44E58">
      <w:pPr>
        <w:pStyle w:val="21"/>
        <w:spacing w:before="0" w:beforeAutospacing="0" w:after="0" w:afterAutospacing="0"/>
        <w:ind w:firstLine="362"/>
        <w:jc w:val="both"/>
        <w:rPr>
          <w:color w:val="000000"/>
          <w:sz w:val="28"/>
          <w:szCs w:val="28"/>
        </w:rPr>
      </w:pPr>
      <w:r w:rsidRPr="00B44E58">
        <w:rPr>
          <w:rStyle w:val="22"/>
          <w:sz w:val="28"/>
          <w:szCs w:val="28"/>
        </w:rPr>
        <w:t>- не допускать собак и кошек на детские площадки, в магазины, столовые и другие общественные места;</w:t>
      </w:r>
    </w:p>
    <w:p w:rsidR="00B44E58" w:rsidRPr="00B44E58" w:rsidRDefault="00B44E58" w:rsidP="00B44E58">
      <w:pPr>
        <w:pStyle w:val="21"/>
        <w:spacing w:before="0" w:beforeAutospacing="0" w:after="0" w:afterAutospacing="0"/>
        <w:ind w:firstLine="362"/>
        <w:jc w:val="both"/>
        <w:rPr>
          <w:color w:val="000000"/>
          <w:sz w:val="28"/>
          <w:szCs w:val="28"/>
        </w:rPr>
      </w:pPr>
      <w:r w:rsidRPr="00B44E58">
        <w:rPr>
          <w:rStyle w:val="22"/>
          <w:sz w:val="28"/>
          <w:szCs w:val="28"/>
        </w:rPr>
        <w:t>- по требованию ветеринарных специалистов предъявлять животных для осмотра, диагностических исследований, лечебно-профилактических прививок, обработок;</w:t>
      </w:r>
    </w:p>
    <w:p w:rsidR="00B44E58" w:rsidRPr="00B44E58" w:rsidRDefault="00B44E58" w:rsidP="00B44E58">
      <w:pPr>
        <w:pStyle w:val="21"/>
        <w:spacing w:before="0" w:beforeAutospacing="0" w:after="0" w:afterAutospacing="0"/>
        <w:ind w:firstLine="362"/>
        <w:jc w:val="both"/>
        <w:rPr>
          <w:color w:val="000000"/>
          <w:sz w:val="28"/>
          <w:szCs w:val="28"/>
        </w:rPr>
      </w:pPr>
      <w:r w:rsidRPr="00B44E58">
        <w:rPr>
          <w:rStyle w:val="22"/>
          <w:sz w:val="28"/>
          <w:szCs w:val="28"/>
        </w:rPr>
        <w:t>- немедленно сообщать в ветеринарные и лечебно-профилактические учреждения обо всех случаях укусов собакой, кошкой человека или животного, доставлять таких животных в ветеринарное учреждение для осмотра и прохождения карантина под наблюдением специалиста в течение десяти дней;</w:t>
      </w:r>
    </w:p>
    <w:p w:rsidR="00B44E58" w:rsidRPr="00B44E58" w:rsidRDefault="00B44E58" w:rsidP="00B44E58">
      <w:pPr>
        <w:pStyle w:val="21"/>
        <w:spacing w:before="0" w:beforeAutospacing="0" w:after="0" w:afterAutospacing="0"/>
        <w:ind w:firstLine="362"/>
        <w:jc w:val="both"/>
        <w:rPr>
          <w:color w:val="000000"/>
          <w:sz w:val="28"/>
          <w:szCs w:val="28"/>
        </w:rPr>
      </w:pPr>
      <w:r w:rsidRPr="00B44E58">
        <w:rPr>
          <w:rStyle w:val="22"/>
          <w:sz w:val="28"/>
          <w:szCs w:val="28"/>
        </w:rPr>
        <w:t>- немедленно сообщать в ветеринарные учреждения о случаях внезапного падежа собак и кошек или подозрении на заболевание животных бешенством, до прибытия ветеринарных работников обеспечить их изоляцию. Павшие животные подлежат утилизации или захоронению в местах и в порядке, установленном администрацией сельского поселения, по согласованию с контролирующими (надзорными) органами;</w:t>
      </w:r>
    </w:p>
    <w:p w:rsidR="00B44E58" w:rsidRPr="00B44E58" w:rsidRDefault="00B44E58" w:rsidP="00B44E58">
      <w:pPr>
        <w:pStyle w:val="21"/>
        <w:spacing w:before="0" w:beforeAutospacing="0" w:after="0" w:afterAutospacing="0"/>
        <w:ind w:firstLine="362"/>
        <w:jc w:val="both"/>
        <w:rPr>
          <w:sz w:val="28"/>
          <w:szCs w:val="28"/>
        </w:rPr>
      </w:pPr>
      <w:r w:rsidRPr="00B44E58">
        <w:rPr>
          <w:rStyle w:val="22"/>
          <w:sz w:val="28"/>
          <w:szCs w:val="28"/>
        </w:rPr>
        <w:t>- сдать паспорт павшей собаки в ветеринарную станцию, где она была зарегистрирована.</w:t>
      </w:r>
    </w:p>
    <w:p w:rsidR="00B44E58" w:rsidRPr="00B44E58" w:rsidRDefault="00B44E58" w:rsidP="00B44E58">
      <w:pPr>
        <w:pStyle w:val="21"/>
        <w:spacing w:before="0" w:beforeAutospacing="0" w:after="0" w:afterAutospacing="0"/>
        <w:ind w:firstLine="362"/>
        <w:jc w:val="both"/>
        <w:rPr>
          <w:color w:val="000000"/>
          <w:sz w:val="28"/>
          <w:szCs w:val="28"/>
        </w:rPr>
      </w:pPr>
      <w:r w:rsidRPr="00B44E58">
        <w:rPr>
          <w:rStyle w:val="22"/>
          <w:sz w:val="28"/>
          <w:szCs w:val="28"/>
        </w:rPr>
        <w:t>21.8. При выгуле собак владельцы должны соблюдать следующие требования:</w:t>
      </w:r>
    </w:p>
    <w:p w:rsidR="00B44E58" w:rsidRPr="00B44E58" w:rsidRDefault="00B44E58" w:rsidP="00B44E58">
      <w:pPr>
        <w:pStyle w:val="21"/>
        <w:spacing w:before="0" w:beforeAutospacing="0" w:after="0" w:afterAutospacing="0"/>
        <w:ind w:firstLine="362"/>
        <w:jc w:val="both"/>
        <w:rPr>
          <w:color w:val="000000"/>
          <w:sz w:val="28"/>
          <w:szCs w:val="28"/>
        </w:rPr>
      </w:pPr>
      <w:r w:rsidRPr="00B44E58">
        <w:rPr>
          <w:rStyle w:val="22"/>
          <w:sz w:val="28"/>
          <w:szCs w:val="28"/>
        </w:rPr>
        <w:t>- запрещен выгул собак на школьных, детских и спортивных площадках, в парках, скверах и местах массового отдыха горожан;</w:t>
      </w:r>
    </w:p>
    <w:p w:rsidR="00B44E58" w:rsidRPr="00B44E58" w:rsidRDefault="00B44E58" w:rsidP="00B44E58">
      <w:pPr>
        <w:pStyle w:val="21"/>
        <w:spacing w:before="0" w:beforeAutospacing="0" w:after="0" w:afterAutospacing="0"/>
        <w:ind w:firstLine="362"/>
        <w:jc w:val="both"/>
        <w:rPr>
          <w:color w:val="000000"/>
          <w:sz w:val="28"/>
          <w:szCs w:val="28"/>
        </w:rPr>
      </w:pPr>
      <w:r w:rsidRPr="00B44E58">
        <w:rPr>
          <w:rStyle w:val="22"/>
          <w:sz w:val="28"/>
          <w:szCs w:val="28"/>
        </w:rPr>
        <w:t>- при выгуле собак с 23 часов до 7 часов утра их владельцы должны принимать меры по обеспечению тишины;</w:t>
      </w:r>
    </w:p>
    <w:p w:rsidR="00B44E58" w:rsidRPr="00B44E58" w:rsidRDefault="00B44E58" w:rsidP="00B44E58">
      <w:pPr>
        <w:pStyle w:val="21"/>
        <w:spacing w:before="0" w:beforeAutospacing="0" w:after="0" w:afterAutospacing="0"/>
        <w:ind w:firstLine="362"/>
        <w:jc w:val="both"/>
        <w:rPr>
          <w:color w:val="000000"/>
          <w:sz w:val="28"/>
          <w:szCs w:val="28"/>
        </w:rPr>
      </w:pPr>
      <w:r w:rsidRPr="00B44E58">
        <w:rPr>
          <w:rStyle w:val="22"/>
          <w:sz w:val="28"/>
          <w:szCs w:val="28"/>
        </w:rPr>
        <w:t>- запрещается выгуливать собак и появляться с ними в общественных местах и транспорте лицам в нетрезвом состоянии и детям до 14 лет.</w:t>
      </w:r>
    </w:p>
    <w:p w:rsidR="00B44E58" w:rsidRPr="00B44E58" w:rsidRDefault="00B44E58" w:rsidP="00B44E58">
      <w:pPr>
        <w:pStyle w:val="400"/>
        <w:spacing w:before="0" w:beforeAutospacing="0" w:after="0" w:afterAutospacing="0"/>
        <w:ind w:firstLine="362"/>
        <w:jc w:val="both"/>
        <w:rPr>
          <w:color w:val="000000"/>
          <w:sz w:val="28"/>
          <w:szCs w:val="28"/>
        </w:rPr>
      </w:pPr>
      <w:r w:rsidRPr="00B44E58">
        <w:rPr>
          <w:rStyle w:val="41"/>
          <w:color w:val="000000"/>
          <w:sz w:val="28"/>
          <w:szCs w:val="28"/>
        </w:rPr>
        <w:t>21.9. Домашние животные, находящиеся на улице или в иных общественных местах без сопровождающего лица, подлежат отлову специализированными организациями.</w:t>
      </w:r>
    </w:p>
    <w:p w:rsidR="00B44E58" w:rsidRPr="00B44E58" w:rsidRDefault="00B44E58" w:rsidP="00B44E58">
      <w:pPr>
        <w:pStyle w:val="21"/>
        <w:spacing w:before="0" w:beforeAutospacing="0" w:after="0" w:afterAutospacing="0"/>
        <w:ind w:firstLine="362"/>
        <w:jc w:val="both"/>
        <w:rPr>
          <w:color w:val="000000"/>
          <w:sz w:val="28"/>
          <w:szCs w:val="28"/>
        </w:rPr>
      </w:pPr>
      <w:r w:rsidRPr="00B44E58">
        <w:rPr>
          <w:rStyle w:val="22"/>
          <w:sz w:val="28"/>
          <w:szCs w:val="28"/>
        </w:rPr>
        <w:t xml:space="preserve">21.10. </w:t>
      </w:r>
      <w:proofErr w:type="gramStart"/>
      <w:r w:rsidRPr="00B44E58">
        <w:rPr>
          <w:rStyle w:val="22"/>
          <w:sz w:val="28"/>
          <w:szCs w:val="28"/>
        </w:rPr>
        <w:t>Контроль за</w:t>
      </w:r>
      <w:proofErr w:type="gramEnd"/>
      <w:r w:rsidRPr="00B44E58">
        <w:rPr>
          <w:rStyle w:val="22"/>
          <w:sz w:val="28"/>
          <w:szCs w:val="28"/>
        </w:rPr>
        <w:t xml:space="preserve"> соблюдением правил содержания животных в сельском поселении возлагается на Администрацию сельского поселения </w:t>
      </w:r>
      <w:r w:rsidRPr="00B44E58">
        <w:rPr>
          <w:color w:val="000000"/>
          <w:sz w:val="28"/>
          <w:szCs w:val="28"/>
        </w:rPr>
        <w:t xml:space="preserve">Чураевский </w:t>
      </w:r>
      <w:r w:rsidRPr="00B44E58">
        <w:rPr>
          <w:rStyle w:val="22"/>
          <w:sz w:val="28"/>
          <w:szCs w:val="28"/>
        </w:rPr>
        <w:t>сельсовет.</w:t>
      </w:r>
    </w:p>
    <w:p w:rsidR="00B44E58" w:rsidRPr="00B44E58" w:rsidRDefault="00B44E58" w:rsidP="00B44E58">
      <w:pPr>
        <w:pStyle w:val="21"/>
        <w:spacing w:before="0" w:beforeAutospacing="0" w:after="0" w:afterAutospacing="0"/>
        <w:ind w:firstLine="362"/>
        <w:jc w:val="both"/>
        <w:rPr>
          <w:color w:val="000000"/>
          <w:sz w:val="28"/>
          <w:szCs w:val="28"/>
        </w:rPr>
      </w:pPr>
      <w:r w:rsidRPr="00B44E58">
        <w:rPr>
          <w:rStyle w:val="22"/>
          <w:sz w:val="28"/>
          <w:szCs w:val="28"/>
        </w:rPr>
        <w:t>21.11. Владельцы домашнего скота (коров, коз, овец, лошадей и др.) и птицы обязаны содержать их на территории своего домовладения. Свободный выпас на территории сельского поселения (улицы, огороды, парки, скверы, и др.) категорически запрещен.</w:t>
      </w:r>
    </w:p>
    <w:p w:rsidR="00B44E58" w:rsidRPr="00B44E58" w:rsidRDefault="00B44E58" w:rsidP="00B44E58">
      <w:pPr>
        <w:pStyle w:val="21"/>
        <w:spacing w:before="0" w:beforeAutospacing="0" w:after="0" w:afterAutospacing="0"/>
        <w:ind w:firstLine="362"/>
        <w:jc w:val="both"/>
        <w:rPr>
          <w:color w:val="000000"/>
          <w:sz w:val="28"/>
          <w:szCs w:val="28"/>
        </w:rPr>
      </w:pPr>
      <w:r w:rsidRPr="00B44E58">
        <w:rPr>
          <w:rStyle w:val="22"/>
          <w:sz w:val="28"/>
          <w:szCs w:val="28"/>
        </w:rPr>
        <w:t>21.12. Ущерб, причиненный зеленым насаждениям выпасом скота в не отведенных для этих целей местах, влечет наказание в соответствии с действующим законодательством.</w:t>
      </w:r>
    </w:p>
    <w:p w:rsidR="00B44E58" w:rsidRPr="00B44E58" w:rsidRDefault="00B44E58" w:rsidP="00B44E58">
      <w:pPr>
        <w:pStyle w:val="21"/>
        <w:spacing w:before="0" w:beforeAutospacing="0" w:after="0" w:afterAutospacing="0"/>
        <w:ind w:firstLine="362"/>
        <w:jc w:val="both"/>
        <w:rPr>
          <w:color w:val="000000"/>
          <w:sz w:val="28"/>
          <w:szCs w:val="28"/>
        </w:rPr>
      </w:pPr>
      <w:r w:rsidRPr="00B44E58">
        <w:rPr>
          <w:rStyle w:val="22"/>
          <w:sz w:val="28"/>
          <w:szCs w:val="28"/>
        </w:rPr>
        <w:t xml:space="preserve">21.13. Прогоны скота для выпаса по улицам сельского поселения согласовывается с Администрацией сельского поселения </w:t>
      </w:r>
      <w:r w:rsidRPr="00B44E58">
        <w:rPr>
          <w:color w:val="000000"/>
          <w:sz w:val="28"/>
          <w:szCs w:val="28"/>
        </w:rPr>
        <w:t xml:space="preserve">Чураевский </w:t>
      </w:r>
      <w:r w:rsidRPr="00B44E58">
        <w:rPr>
          <w:rStyle w:val="22"/>
          <w:sz w:val="28"/>
          <w:szCs w:val="28"/>
        </w:rPr>
        <w:lastRenderedPageBreak/>
        <w:t xml:space="preserve">сельсовет муниципального района  </w:t>
      </w:r>
      <w:proofErr w:type="spellStart"/>
      <w:r w:rsidRPr="00B44E58">
        <w:rPr>
          <w:rStyle w:val="22"/>
          <w:sz w:val="28"/>
          <w:szCs w:val="28"/>
        </w:rPr>
        <w:t>Мишкинский</w:t>
      </w:r>
      <w:proofErr w:type="spellEnd"/>
      <w:r w:rsidRPr="00B44E58">
        <w:rPr>
          <w:rStyle w:val="22"/>
          <w:sz w:val="28"/>
          <w:szCs w:val="28"/>
        </w:rPr>
        <w:t xml:space="preserve"> район Республики Башкортостан.</w:t>
      </w:r>
    </w:p>
    <w:p w:rsidR="00B44E58" w:rsidRPr="00B44E58" w:rsidRDefault="00B44E58" w:rsidP="00B44E58">
      <w:pPr>
        <w:pStyle w:val="21"/>
        <w:spacing w:before="0" w:beforeAutospacing="0" w:after="0" w:afterAutospacing="0"/>
        <w:ind w:firstLine="362"/>
        <w:jc w:val="both"/>
        <w:rPr>
          <w:color w:val="000000"/>
          <w:sz w:val="28"/>
          <w:szCs w:val="28"/>
        </w:rPr>
      </w:pPr>
      <w:r w:rsidRPr="00B44E58">
        <w:rPr>
          <w:rStyle w:val="22"/>
          <w:sz w:val="28"/>
          <w:szCs w:val="28"/>
        </w:rPr>
        <w:t>21.14. За нарушение правил содержания домашних животных их владельцы привлекаются к административной ответственности в установленном законом порядке.</w:t>
      </w:r>
    </w:p>
    <w:p w:rsidR="00B44E58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E58" w:rsidRPr="00A901AF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22. Соблюдение гражданами правил чистоты и порядка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чистоты и санитарного порядка на территории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 запрещается: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допускать зарастание придомовых территорий, примыкающих к земельным участкам принадлежащих гражданам на праве собственности и ином вещном праве, сорной растительностью;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повреждение или уничтожение клумб, цветников, газонов, хождение по ним, размещение на указанных объектах и движение по ним транспортных средств;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повреждение, опрокидывание или перемещение в другие места размещенных в установленном порядке во дворах, на улицах и площадях, в парках и скверах, в иных общественных местах скамеек, оборудования детских площадок, контейнеров для бытовых отходов и урн;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захламление дворов, придомовых территорий, улиц бытовыми отходами, организация несанкционированных свалок бытовых и производственных отходов, грунта;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выбрасывание бытового мусора в подъездах и во дворах жилых домов, на улицах и площадях, в парках и скверах, в других общественных местах и в общественном транспорте;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производство не разрешенных в порядке, установленном органами местного самоуправления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сельсовет, работ, связанных с разрытием на землях общего пользования территорий сельского поселения;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повреждение или самовольное изменение фасадов зданий, ограждений или иных расположенных на территории сельского поселения Чураевский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сельсовет объектов благоустройства, самовольное нанесение на них надписей и рисунков, размещение на них рекламных, информационных и агитационных материалов;</w:t>
      </w:r>
    </w:p>
    <w:p w:rsidR="00B44E58" w:rsidRPr="00A901AF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>- осуществление мытья автомототранспортных средств во дворах многоквартирных жилых домов и на придомовых территориях, на улицах, в парках и скверах, на берегах рек и водоемов, расположенных на территории населенного пункта. </w:t>
      </w:r>
    </w:p>
    <w:p w:rsidR="00B44E58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E58" w:rsidRPr="00A901AF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Глава 4. ОТВЕТСТВЕННОСТЬ ЮРИДИЧЕСКИХ, ДОЛЖНОСТНЫХ ЛИЦ И ГРАЖДАН ЗА НАРУШЕНИЕ ПРАВИЛ БЛАГОУСТРОЙСТВА И САНИТАРНОГО СОДЕРЖАНИЯ ТЕРРИТОРИИ СЕЛЬСКОГО ПОСЕЛЕНИЯ ЧУРАЕВСКИЙСЕЛЬСОВЕТ МУНИЦИПАЛЬНОГО РАЙОНА МИШКИНСКИЙРАЙОН РЕСПУБЛИКИ БАШКОРТОСТАН </w:t>
      </w:r>
    </w:p>
    <w:p w:rsidR="00B44E58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E58" w:rsidRPr="00A901AF" w:rsidRDefault="00B44E58" w:rsidP="00B44E58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23. Ответственность за нарушение Правил</w:t>
      </w:r>
      <w:r w:rsidRPr="00A901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44E58" w:rsidRPr="009C33C8" w:rsidRDefault="00B44E58" w:rsidP="00B44E5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23.1. Граждане и должностные лица, допустившие  нарушения «Правил благоустройства и санитарного содержания территории сельского поселения Чураевский сельсовет муниципального района </w:t>
      </w:r>
      <w:proofErr w:type="spellStart"/>
      <w:r w:rsidRPr="00A901AF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A901A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Башкортостан», несут ответственность в соответствии с действующим административным законодательством Российской Федерации и Республики Башкортостан.</w:t>
      </w:r>
    </w:p>
    <w:p w:rsidR="00B44E58" w:rsidRPr="00BC1E22" w:rsidRDefault="00B44E58" w:rsidP="00B979BC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B44E58" w:rsidRPr="00BC1E22" w:rsidSect="00DE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14FA"/>
    <w:multiLevelType w:val="hybridMultilevel"/>
    <w:tmpl w:val="438E0A54"/>
    <w:lvl w:ilvl="0" w:tplc="91FAC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877214"/>
    <w:multiLevelType w:val="multilevel"/>
    <w:tmpl w:val="4D982F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500681"/>
    <w:multiLevelType w:val="multilevel"/>
    <w:tmpl w:val="78FA994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3FE"/>
    <w:rsid w:val="00007FB7"/>
    <w:rsid w:val="001C5C99"/>
    <w:rsid w:val="003C383C"/>
    <w:rsid w:val="005576D1"/>
    <w:rsid w:val="00795CAC"/>
    <w:rsid w:val="00805BEE"/>
    <w:rsid w:val="009458F7"/>
    <w:rsid w:val="00A223C6"/>
    <w:rsid w:val="00A303FE"/>
    <w:rsid w:val="00B44E58"/>
    <w:rsid w:val="00B979BC"/>
    <w:rsid w:val="00D37408"/>
    <w:rsid w:val="00DE4B12"/>
    <w:rsid w:val="00FA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B97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link w:val="10"/>
    <w:rsid w:val="00B979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B979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B979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rsid w:val="00B97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B979BC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979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979B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795CA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3C383C"/>
  </w:style>
  <w:style w:type="character" w:styleId="a3">
    <w:name w:val="Hyperlink"/>
    <w:rsid w:val="003C383C"/>
    <w:rPr>
      <w:color w:val="0000FF"/>
      <w:u w:val="single"/>
    </w:rPr>
  </w:style>
  <w:style w:type="paragraph" w:customStyle="1" w:styleId="consplusnormal">
    <w:name w:val="consplusnormal"/>
    <w:basedOn w:val="a"/>
    <w:rsid w:val="00B4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B4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2"/>
    <w:basedOn w:val="a0"/>
    <w:rsid w:val="00B44E58"/>
  </w:style>
  <w:style w:type="paragraph" w:customStyle="1" w:styleId="400">
    <w:name w:val="40"/>
    <w:basedOn w:val="a"/>
    <w:rsid w:val="00B4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4"/>
    <w:basedOn w:val="a0"/>
    <w:rsid w:val="00B44E58"/>
  </w:style>
  <w:style w:type="character" w:styleId="a4">
    <w:name w:val="Strong"/>
    <w:qFormat/>
    <w:rsid w:val="00B44E58"/>
    <w:rPr>
      <w:b/>
      <w:bCs/>
    </w:rPr>
  </w:style>
  <w:style w:type="paragraph" w:styleId="a5">
    <w:name w:val="List Paragraph"/>
    <w:basedOn w:val="a"/>
    <w:uiPriority w:val="34"/>
    <w:qFormat/>
    <w:rsid w:val="00B44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5d4560c-d530-4955-bf7e-f734337ae80b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uraevo.mishkan.ru" TargetMode="External"/><Relationship Id="rId12" Type="http://schemas.openxmlformats.org/officeDocument/2006/relationships/hyperlink" Target="file:///C:\content\act\14eb0f9e-ff4c-49c8-bfc5-3ede32af8a5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684e4c94-1bc2-40c3-817b-5c5fcc2467d6.doc" TargetMode="External"/><Relationship Id="rId11" Type="http://schemas.openxmlformats.org/officeDocument/2006/relationships/hyperlink" Target="consultantplus://offline/ref=ABA2894F55DB1B4073DEB62DAF7115B84AE96758EE22E85CC36E91dBs3L" TargetMode="External"/><Relationship Id="rId5" Type="http://schemas.openxmlformats.org/officeDocument/2006/relationships/hyperlink" Target="file:///C:\content\act\5fd407a8-4823-4c2f-b8b5-3dcc09ec14bd.doc" TargetMode="External"/><Relationship Id="rId10" Type="http://schemas.openxmlformats.org/officeDocument/2006/relationships/hyperlink" Target="file:///C:\content\act\c351fa7f-3731-467c-9a38-00ce2ecbe6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8882</Words>
  <Characters>50633</Characters>
  <Application>Microsoft Office Word</Application>
  <DocSecurity>0</DocSecurity>
  <Lines>421</Lines>
  <Paragraphs>118</Paragraphs>
  <ScaleCrop>false</ScaleCrop>
  <Company>Администрация СП Чураевский сельсовет</Company>
  <LinksUpToDate>false</LinksUpToDate>
  <CharactersWithSpaces>59397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11</cp:revision>
  <dcterms:created xsi:type="dcterms:W3CDTF">2017-07-20T12:37:00Z</dcterms:created>
  <dcterms:modified xsi:type="dcterms:W3CDTF">2017-10-17T11:12:00Z</dcterms:modified>
</cp:coreProperties>
</file>