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3C0920" w:rsidRDefault="003C0920" w:rsidP="003C0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119                    07 февраля 2017 года</w:t>
      </w:r>
    </w:p>
    <w:p w:rsidR="00D91F2D" w:rsidRDefault="00D91F2D" w:rsidP="00D9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F2D" w:rsidRPr="00D91F2D" w:rsidRDefault="00D91F2D" w:rsidP="00D9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Чураевский сельсовет  муниципального района </w:t>
      </w:r>
      <w:proofErr w:type="spellStart"/>
      <w:r w:rsidRPr="00D91F2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 муниципального района </w:t>
      </w:r>
      <w:proofErr w:type="spellStart"/>
      <w:r w:rsidRPr="00D91F2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91F2D" w:rsidRPr="00D91F2D" w:rsidRDefault="00D91F2D" w:rsidP="00D9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>Республики Башкортостан в 2016 году</w:t>
      </w:r>
    </w:p>
    <w:p w:rsidR="00D91F2D" w:rsidRPr="00D91F2D" w:rsidRDefault="00D91F2D" w:rsidP="00D9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F2D" w:rsidRPr="00D91F2D" w:rsidRDefault="00D91F2D" w:rsidP="00D91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11.1  статьи  35, частью 5.1 статьи 36 Федерального закона от 06 октября 2003 года № 131-ФЗ «Об общих принципах организации местного самоуправления в Российской Федерации», руководствуясь частью 8 статьи 18 Устава сельского поселения Чураевский сельсовет  муниципального района </w:t>
      </w:r>
      <w:proofErr w:type="spellStart"/>
      <w:r w:rsidRPr="00D91F2D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Регламентом Совета сельского поселения Чураевский сельсовет </w:t>
      </w:r>
      <w:r w:rsidRPr="00D91F2D">
        <w:rPr>
          <w:rFonts w:ascii="Times New Roman" w:hAnsi="Times New Roman" w:cs="Times New Roman"/>
          <w:sz w:val="28"/>
          <w:szCs w:val="28"/>
        </w:rPr>
        <w:t xml:space="preserve"> </w:t>
      </w:r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D91F2D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Совет сельского поселения Чураевский</w:t>
      </w:r>
      <w:proofErr w:type="gramEnd"/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91F2D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двадцать седьмого созыва  </w:t>
      </w:r>
      <w:proofErr w:type="spellStart"/>
      <w:proofErr w:type="gramStart"/>
      <w:r w:rsidRPr="00D91F2D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D91F2D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D91F2D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 1. Отчет главы сельского поселения Чураевский сельсовет муниципального района </w:t>
      </w:r>
      <w:proofErr w:type="spellStart"/>
      <w:r w:rsidRPr="00D91F2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муниципального района </w:t>
      </w:r>
      <w:proofErr w:type="spellStart"/>
      <w:r w:rsidRPr="00D91F2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2016 году принять  к сведению.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2. Считать основной задачей Совета сельского поселения – повышение жизненного уровня населения, опираясь на принципах народовластия, гласности, учета общественного мнения.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3.  Совету сельского поселения: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- активизировать деятельность депутатского корпуса, добиваться их регулярной отчетности перед избирателями;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- повысить эффективность</w:t>
      </w:r>
      <w:r w:rsidRPr="00D9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F2D">
        <w:rPr>
          <w:rFonts w:ascii="Times New Roman" w:hAnsi="Times New Roman" w:cs="Times New Roman"/>
          <w:sz w:val="28"/>
          <w:szCs w:val="28"/>
        </w:rPr>
        <w:t>своих решений.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4.  Рекомендовать депутатам Совета в целях осуществления своих полномочий в избирательном округе: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- проводить встречи с избирателями, вести учет и регистрацию устных и письменных обращений избирателей, оглашать на заседаниях Совета обращения граждан, имеющие общественное значение;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- вести с населением работу по разъяснению законодательства и иных нормативно-правовых документов.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5.  Практиковать отчитываться постоянные комиссии и депутатов на заседаниях Совета сельского поселения.</w:t>
      </w:r>
    </w:p>
    <w:p w:rsidR="00D91F2D" w:rsidRPr="00D91F2D" w:rsidRDefault="00D91F2D" w:rsidP="00D91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       6.  </w:t>
      </w:r>
      <w:r w:rsidRPr="00D91F2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подписания, подлежит обнародованию на информационном стенде в здании Администрации </w:t>
      </w:r>
      <w:r w:rsidRPr="00D91F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91F2D">
        <w:rPr>
          <w:rFonts w:ascii="Times New Roman" w:hAnsi="Times New Roman" w:cs="Times New Roman"/>
          <w:sz w:val="28"/>
          <w:szCs w:val="28"/>
        </w:rPr>
        <w:lastRenderedPageBreak/>
        <w:t>поселения Чураевский сельсовет</w:t>
      </w:r>
      <w:r w:rsidRPr="00D91F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1F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91F2D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на </w:t>
      </w:r>
      <w:proofErr w:type="spellStart"/>
      <w:r w:rsidRPr="00D91F2D">
        <w:rPr>
          <w:rStyle w:val="rvts6"/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D91F2D">
        <w:rPr>
          <w:rStyle w:val="rvts6"/>
          <w:rFonts w:ascii="Times New Roman" w:hAnsi="Times New Roman" w:cs="Times New Roman"/>
          <w:sz w:val="28"/>
          <w:szCs w:val="28"/>
        </w:rPr>
        <w:t xml:space="preserve"> о</w:t>
      </w:r>
      <w:r w:rsidRPr="00D91F2D">
        <w:rPr>
          <w:rFonts w:ascii="Times New Roman" w:hAnsi="Times New Roman" w:cs="Times New Roman"/>
          <w:color w:val="000000"/>
          <w:sz w:val="28"/>
          <w:szCs w:val="28"/>
        </w:rPr>
        <w:t xml:space="preserve">фициального сайта   муниципального района </w:t>
      </w:r>
      <w:proofErr w:type="spellStart"/>
      <w:r w:rsidRPr="00D91F2D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 w:rsidRPr="00D91F2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http://mishkan.ru</w:t>
        </w:r>
      </w:hyperlink>
      <w:r w:rsidRPr="00D91F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1F2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1F2D" w:rsidRPr="00D91F2D" w:rsidRDefault="00D91F2D" w:rsidP="00D91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Pr="00D91F2D" w:rsidRDefault="00D91F2D" w:rsidP="003613D7">
      <w:pPr>
        <w:shd w:val="clear" w:color="auto" w:fill="FFFFFF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91F2D" w:rsidRPr="00D91F2D" w:rsidRDefault="00D91F2D" w:rsidP="003613D7">
      <w:pPr>
        <w:shd w:val="clear" w:color="auto" w:fill="FFFFFF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D91F2D" w:rsidRPr="00D91F2D" w:rsidRDefault="00D91F2D" w:rsidP="003613D7">
      <w:pPr>
        <w:shd w:val="clear" w:color="auto" w:fill="FFFFFF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1F2D" w:rsidRPr="00D91F2D" w:rsidRDefault="00D91F2D" w:rsidP="003613D7">
      <w:pPr>
        <w:shd w:val="clear" w:color="auto" w:fill="FFFFFF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F2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91F2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613D7" w:rsidRDefault="00D91F2D" w:rsidP="003613D7">
      <w:pPr>
        <w:shd w:val="clear" w:color="auto" w:fill="FFFFFF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D91F2D" w:rsidRPr="00D91F2D" w:rsidRDefault="00D91F2D" w:rsidP="003613D7">
      <w:pPr>
        <w:shd w:val="clear" w:color="auto" w:fill="FFFFFF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91F2D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D91F2D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D91F2D" w:rsidRPr="00D91F2D" w:rsidRDefault="00D91F2D" w:rsidP="00D9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AAB" w:rsidRPr="00D91F2D" w:rsidRDefault="00743AAB" w:rsidP="00D91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3AAB" w:rsidRPr="00D91F2D" w:rsidSect="00D91F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920"/>
    <w:rsid w:val="003613D7"/>
    <w:rsid w:val="003C0920"/>
    <w:rsid w:val="00743AAB"/>
    <w:rsid w:val="00D90DF0"/>
    <w:rsid w:val="00D9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rvts6">
    <w:name w:val="rvts6"/>
    <w:basedOn w:val="a0"/>
    <w:rsid w:val="00D91F2D"/>
  </w:style>
  <w:style w:type="character" w:styleId="a3">
    <w:name w:val="Hyperlink"/>
    <w:basedOn w:val="a0"/>
    <w:uiPriority w:val="99"/>
    <w:semiHidden/>
    <w:unhideWhenUsed/>
    <w:rsid w:val="00D91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>Администрация СП Чураевский сельсовет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2017-02-20T04:30:00Z</dcterms:created>
  <dcterms:modified xsi:type="dcterms:W3CDTF">2017-02-20T04:38:00Z</dcterms:modified>
</cp:coreProperties>
</file>