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01" w:rsidRDefault="00082401" w:rsidP="00082401">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Совет сельского поселения Чураевский сельсовет </w:t>
      </w:r>
    </w:p>
    <w:p w:rsidR="00082401" w:rsidRDefault="00082401" w:rsidP="00082401">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муниципального района Мишкинский район Республики Башкортостан</w:t>
      </w:r>
    </w:p>
    <w:p w:rsidR="00082401" w:rsidRDefault="00082401" w:rsidP="00082401">
      <w:pPr>
        <w:spacing w:after="0" w:line="240" w:lineRule="auto"/>
        <w:jc w:val="center"/>
        <w:rPr>
          <w:rFonts w:ascii="Times New Roman" w:hAnsi="Times New Roman" w:cs="Times New Roman"/>
          <w:sz w:val="28"/>
          <w:szCs w:val="28"/>
          <w:lang w:val="be-BY"/>
        </w:rPr>
      </w:pPr>
    </w:p>
    <w:p w:rsidR="00082401" w:rsidRDefault="00082401" w:rsidP="00082401">
      <w:pPr>
        <w:spacing w:after="0" w:line="240" w:lineRule="auto"/>
        <w:rPr>
          <w:rFonts w:ascii="Times New Roman" w:hAnsi="Times New Roman" w:cs="Times New Roman"/>
          <w:b/>
          <w:sz w:val="28"/>
          <w:szCs w:val="28"/>
          <w:lang w:val="be-BY"/>
        </w:rPr>
      </w:pPr>
      <w:r>
        <w:rPr>
          <w:rFonts w:ascii="Times New Roman" w:eastAsia="MS Mincho" w:hAnsi="a_Typer Bashkir" w:cs="Times New Roman"/>
          <w:b/>
          <w:sz w:val="28"/>
          <w:szCs w:val="28"/>
          <w:lang w:val="be-BY"/>
        </w:rPr>
        <w:t>Ҡ</w:t>
      </w:r>
      <w:r>
        <w:rPr>
          <w:rFonts w:ascii="Times New Roman" w:hAnsi="Times New Roman" w:cs="Times New Roman"/>
          <w:b/>
          <w:sz w:val="28"/>
          <w:szCs w:val="28"/>
          <w:lang w:val="be-BY"/>
        </w:rPr>
        <w:t>АРАР                                                                                                 РЕШЕНИЕ</w:t>
      </w:r>
    </w:p>
    <w:p w:rsidR="00082401" w:rsidRDefault="00082401" w:rsidP="00082401">
      <w:pPr>
        <w:pStyle w:val="3"/>
        <w:spacing w:after="0"/>
        <w:ind w:left="0"/>
        <w:jc w:val="center"/>
        <w:rPr>
          <w:sz w:val="28"/>
          <w:szCs w:val="28"/>
          <w:lang w:val="be-BY"/>
        </w:rPr>
      </w:pPr>
    </w:p>
    <w:p w:rsidR="00082401" w:rsidRDefault="00082401" w:rsidP="000824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ревизионной комиссии Совета сельского поселения Чураевский сельсовет муниципального района</w:t>
      </w:r>
    </w:p>
    <w:p w:rsidR="00082401" w:rsidRDefault="00082401" w:rsidP="0008240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Мишкинский</w:t>
      </w:r>
      <w:proofErr w:type="spellEnd"/>
      <w:r>
        <w:rPr>
          <w:rFonts w:ascii="Times New Roman" w:hAnsi="Times New Roman" w:cs="Times New Roman"/>
          <w:b/>
          <w:sz w:val="28"/>
          <w:szCs w:val="28"/>
        </w:rPr>
        <w:t xml:space="preserve"> район Республики Башкортостан</w:t>
      </w:r>
    </w:p>
    <w:p w:rsidR="00082401" w:rsidRDefault="00082401" w:rsidP="00082401">
      <w:pPr>
        <w:spacing w:after="0" w:line="240" w:lineRule="auto"/>
        <w:jc w:val="both"/>
        <w:rPr>
          <w:rFonts w:ascii="Times New Roman" w:hAnsi="Times New Roman" w:cs="Times New Roman"/>
          <w:b/>
          <w:sz w:val="28"/>
          <w:szCs w:val="28"/>
        </w:rPr>
      </w:pP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Совет сельского поселения Чураевский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РЕШИЛ:</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Признать утратившим силу решение  Совета сельского поселения Чураевский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от 26 сентября 2006 года № 95 «Об утверждении Положения о ревизионной комиссии Совета сельского поселения Чураевский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Утвердить Положение о ревизионной комиссии  Совета сельского поселения Чураевский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в новой редакции (прилагается).</w:t>
      </w:r>
    </w:p>
    <w:p w:rsidR="00082401" w:rsidRDefault="00082401" w:rsidP="00082401">
      <w:pPr>
        <w:spacing w:after="0" w:line="240" w:lineRule="auto"/>
        <w:jc w:val="both"/>
        <w:rPr>
          <w:rFonts w:ascii="Times New Roman" w:hAnsi="Times New Roman"/>
          <w:sz w:val="28"/>
          <w:szCs w:val="28"/>
        </w:rPr>
      </w:pPr>
      <w:r>
        <w:rPr>
          <w:rFonts w:ascii="Times New Roman" w:hAnsi="Times New Roman" w:cs="Times New Roman"/>
          <w:sz w:val="28"/>
          <w:szCs w:val="28"/>
        </w:rPr>
        <w:t xml:space="preserve">      3. Обнародовать настоящее решение  на информационном стенде в здании администрации  сельского поселения Чураевский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по адресу: 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ураево, ул.Ленина, д.32</w:t>
      </w:r>
      <w:r>
        <w:rPr>
          <w:rFonts w:ascii="Times New Roman" w:hAnsi="Times New Roman"/>
          <w:sz w:val="28"/>
          <w:szCs w:val="28"/>
        </w:rPr>
        <w:t xml:space="preserve"> и на </w:t>
      </w:r>
      <w:proofErr w:type="spellStart"/>
      <w:r>
        <w:rPr>
          <w:rFonts w:ascii="Times New Roman" w:hAnsi="Times New Roman"/>
          <w:sz w:val="28"/>
          <w:szCs w:val="28"/>
        </w:rPr>
        <w:t>веб-странице</w:t>
      </w:r>
      <w:proofErr w:type="spellEnd"/>
      <w:r>
        <w:rPr>
          <w:rFonts w:ascii="Times New Roman" w:hAnsi="Times New Roman"/>
          <w:sz w:val="28"/>
          <w:szCs w:val="28"/>
        </w:rPr>
        <w:t xml:space="preserve"> официального сайта Администрации муниципального района </w:t>
      </w:r>
      <w:proofErr w:type="spellStart"/>
      <w:r>
        <w:rPr>
          <w:rFonts w:ascii="Times New Roman" w:hAnsi="Times New Roman"/>
          <w:sz w:val="28"/>
          <w:szCs w:val="28"/>
        </w:rPr>
        <w:t>Мишкинский</w:t>
      </w:r>
      <w:proofErr w:type="spellEnd"/>
      <w:r>
        <w:rPr>
          <w:rFonts w:ascii="Times New Roman" w:hAnsi="Times New Roman"/>
          <w:sz w:val="28"/>
          <w:szCs w:val="28"/>
        </w:rPr>
        <w:t xml:space="preserve"> район Республики Башкортостан.</w:t>
      </w:r>
    </w:p>
    <w:p w:rsidR="00082401" w:rsidRDefault="00082401" w:rsidP="00082401">
      <w:pPr>
        <w:spacing w:after="0" w:line="240" w:lineRule="auto"/>
        <w:jc w:val="both"/>
        <w:rPr>
          <w:rFonts w:ascii="Times New Roman" w:hAnsi="Times New Roman" w:cs="Times New Roman"/>
          <w:sz w:val="28"/>
          <w:szCs w:val="28"/>
        </w:rPr>
      </w:pPr>
    </w:p>
    <w:p w:rsidR="00082401" w:rsidRDefault="00082401" w:rsidP="00460B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082401" w:rsidRDefault="00082401" w:rsidP="00460B64">
      <w:pPr>
        <w:spacing w:after="0" w:line="240" w:lineRule="auto"/>
        <w:rPr>
          <w:rFonts w:ascii="Times New Roman" w:hAnsi="Times New Roman" w:cs="Times New Roman"/>
          <w:sz w:val="28"/>
          <w:szCs w:val="28"/>
        </w:rPr>
      </w:pPr>
      <w:r>
        <w:rPr>
          <w:rFonts w:ascii="Times New Roman" w:hAnsi="Times New Roman" w:cs="Times New Roman"/>
          <w:sz w:val="28"/>
          <w:szCs w:val="28"/>
        </w:rPr>
        <w:t>Чураевский сельсовет</w:t>
      </w:r>
    </w:p>
    <w:p w:rsidR="00082401" w:rsidRDefault="00082401" w:rsidP="00460B64">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082401" w:rsidRDefault="00082401" w:rsidP="00460B6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w:t>
      </w:r>
    </w:p>
    <w:p w:rsidR="00082401" w:rsidRDefault="00082401" w:rsidP="00460B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roofErr w:type="spellStart"/>
      <w:r>
        <w:rPr>
          <w:rFonts w:ascii="Times New Roman" w:hAnsi="Times New Roman" w:cs="Times New Roman"/>
          <w:sz w:val="28"/>
          <w:szCs w:val="28"/>
        </w:rPr>
        <w:t>Г.А.Саймулукова</w:t>
      </w:r>
      <w:proofErr w:type="spellEnd"/>
    </w:p>
    <w:p w:rsidR="00082401" w:rsidRDefault="00082401" w:rsidP="00082401">
      <w:pPr>
        <w:spacing w:after="0" w:line="240" w:lineRule="auto"/>
        <w:jc w:val="both"/>
        <w:rPr>
          <w:rFonts w:ascii="Times New Roman" w:hAnsi="Times New Roman" w:cs="Times New Roman"/>
          <w:sz w:val="28"/>
          <w:szCs w:val="28"/>
        </w:rPr>
      </w:pP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ураево</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декабря 2015 г.</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34</w:t>
      </w:r>
    </w:p>
    <w:p w:rsidR="00082401" w:rsidRDefault="00082401" w:rsidP="00082401">
      <w:pPr>
        <w:spacing w:after="0" w:line="240" w:lineRule="auto"/>
        <w:jc w:val="both"/>
        <w:rPr>
          <w:rFonts w:ascii="Times New Roman" w:hAnsi="Times New Roman" w:cs="Times New Roman"/>
          <w:sz w:val="28"/>
          <w:szCs w:val="28"/>
        </w:rPr>
      </w:pPr>
    </w:p>
    <w:p w:rsidR="00082401" w:rsidRDefault="00082401" w:rsidP="00082401">
      <w:pPr>
        <w:spacing w:after="0" w:line="240" w:lineRule="auto"/>
        <w:jc w:val="both"/>
        <w:rPr>
          <w:rFonts w:ascii="Times New Roman" w:hAnsi="Times New Roman" w:cs="Times New Roman"/>
          <w:sz w:val="28"/>
          <w:szCs w:val="28"/>
        </w:rPr>
      </w:pPr>
    </w:p>
    <w:p w:rsidR="00082401" w:rsidRDefault="00082401" w:rsidP="00082401">
      <w:pPr>
        <w:spacing w:after="0" w:line="240" w:lineRule="auto"/>
        <w:jc w:val="both"/>
        <w:rPr>
          <w:rFonts w:ascii="Times New Roman" w:hAnsi="Times New Roman" w:cs="Times New Roman"/>
          <w:sz w:val="28"/>
          <w:szCs w:val="28"/>
        </w:rPr>
      </w:pPr>
    </w:p>
    <w:p w:rsidR="00082401" w:rsidRDefault="00082401" w:rsidP="00082401">
      <w:pPr>
        <w:spacing w:after="0" w:line="240" w:lineRule="auto"/>
        <w:jc w:val="both"/>
        <w:rPr>
          <w:rFonts w:ascii="Times New Roman" w:hAnsi="Times New Roman" w:cs="Times New Roman"/>
          <w:sz w:val="28"/>
          <w:szCs w:val="28"/>
        </w:rPr>
      </w:pPr>
    </w:p>
    <w:p w:rsidR="00082401" w:rsidRDefault="00082401" w:rsidP="00082401">
      <w:pPr>
        <w:spacing w:after="0" w:line="240" w:lineRule="auto"/>
        <w:jc w:val="both"/>
        <w:rPr>
          <w:rFonts w:ascii="Times New Roman" w:hAnsi="Times New Roman" w:cs="Times New Roman"/>
          <w:sz w:val="28"/>
          <w:szCs w:val="28"/>
        </w:rPr>
      </w:pPr>
    </w:p>
    <w:p w:rsidR="00082401" w:rsidRDefault="00082401" w:rsidP="00082401">
      <w:pPr>
        <w:spacing w:after="0" w:line="240" w:lineRule="auto"/>
        <w:jc w:val="both"/>
        <w:rPr>
          <w:rFonts w:ascii="Times New Roman" w:hAnsi="Times New Roman" w:cs="Times New Roman"/>
          <w:sz w:val="28"/>
          <w:szCs w:val="28"/>
        </w:rPr>
      </w:pPr>
    </w:p>
    <w:p w:rsidR="00082401" w:rsidRDefault="00082401" w:rsidP="00082401">
      <w:pPr>
        <w:spacing w:after="0" w:line="240" w:lineRule="auto"/>
        <w:jc w:val="both"/>
        <w:rPr>
          <w:rFonts w:ascii="Times New Roman" w:hAnsi="Times New Roman" w:cs="Times New Roman"/>
          <w:sz w:val="28"/>
          <w:szCs w:val="28"/>
        </w:rPr>
      </w:pPr>
    </w:p>
    <w:p w:rsidR="00082401" w:rsidRDefault="00082401" w:rsidP="00082401">
      <w:pPr>
        <w:spacing w:after="0" w:line="240" w:lineRule="auto"/>
        <w:jc w:val="both"/>
        <w:rPr>
          <w:rFonts w:ascii="Times New Roman" w:hAnsi="Times New Roman" w:cs="Times New Roman"/>
          <w:sz w:val="28"/>
          <w:szCs w:val="28"/>
        </w:rPr>
      </w:pPr>
    </w:p>
    <w:p w:rsidR="00082401" w:rsidRDefault="00082401" w:rsidP="00082401">
      <w:pPr>
        <w:spacing w:after="0" w:line="240" w:lineRule="auto"/>
        <w:jc w:val="both"/>
        <w:rPr>
          <w:rFonts w:ascii="Times New Roman" w:hAnsi="Times New Roman" w:cs="Times New Roman"/>
          <w:sz w:val="28"/>
          <w:szCs w:val="28"/>
        </w:rPr>
      </w:pPr>
    </w:p>
    <w:p w:rsidR="00082401" w:rsidRDefault="00082401" w:rsidP="00082401">
      <w:pPr>
        <w:spacing w:after="0" w:line="240" w:lineRule="auto"/>
        <w:jc w:val="right"/>
        <w:rPr>
          <w:rFonts w:ascii="Times New Roman" w:hAnsi="Times New Roman" w:cs="Times New Roman"/>
          <w:sz w:val="28"/>
          <w:szCs w:val="28"/>
        </w:rPr>
      </w:pPr>
    </w:p>
    <w:p w:rsidR="00082401" w:rsidRDefault="00082401" w:rsidP="000824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082401" w:rsidRDefault="00082401" w:rsidP="000824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w:t>
      </w:r>
    </w:p>
    <w:p w:rsidR="00082401" w:rsidRDefault="00082401" w:rsidP="000824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Чураевский сельсовет</w:t>
      </w:r>
    </w:p>
    <w:p w:rsidR="00082401" w:rsidRDefault="00082401" w:rsidP="000824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082401" w:rsidRDefault="00082401" w:rsidP="00082401">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w:t>
      </w:r>
    </w:p>
    <w:p w:rsidR="00082401" w:rsidRDefault="00082401" w:rsidP="000824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082401" w:rsidRDefault="00082401" w:rsidP="000824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«21» декабря 2015 г. № 34</w:t>
      </w:r>
    </w:p>
    <w:p w:rsidR="00082401" w:rsidRDefault="00082401" w:rsidP="00082401">
      <w:pPr>
        <w:spacing w:after="0" w:line="240" w:lineRule="auto"/>
        <w:rPr>
          <w:rFonts w:ascii="Times New Roman" w:hAnsi="Times New Roman" w:cs="Times New Roman"/>
          <w:sz w:val="28"/>
          <w:szCs w:val="28"/>
        </w:rPr>
      </w:pPr>
    </w:p>
    <w:p w:rsidR="00082401" w:rsidRDefault="00082401" w:rsidP="00082401">
      <w:pPr>
        <w:spacing w:after="0" w:line="240" w:lineRule="auto"/>
        <w:jc w:val="center"/>
        <w:rPr>
          <w:rFonts w:ascii="Times New Roman" w:hAnsi="Times New Roman" w:cs="Times New Roman"/>
          <w:b/>
          <w:sz w:val="28"/>
          <w:szCs w:val="28"/>
        </w:rPr>
      </w:pPr>
    </w:p>
    <w:p w:rsidR="00082401" w:rsidRDefault="00082401" w:rsidP="000824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082401" w:rsidRDefault="00082401" w:rsidP="0008240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 РЕВИЗИОННОЙ КОМИССИИ СОВЕТА СЕЛЬСКОГО ПОСЕЛЕНИЯ ЧУРАЕВСКИЙ  СЕЛЬСОВЕТ МУНИЦИПАЛЬНОГО РАЙОНА МИШКИНСКИЙ РАЙОН РЕСПУБЛИКИ БАШКОРТОСТАН</w:t>
      </w:r>
    </w:p>
    <w:p w:rsidR="00082401" w:rsidRDefault="00082401" w:rsidP="00082401">
      <w:pPr>
        <w:spacing w:after="0" w:line="240" w:lineRule="auto"/>
        <w:jc w:val="center"/>
        <w:rPr>
          <w:rFonts w:ascii="Times New Roman" w:hAnsi="Times New Roman" w:cs="Times New Roman"/>
          <w:sz w:val="28"/>
          <w:szCs w:val="28"/>
        </w:rPr>
      </w:pPr>
    </w:p>
    <w:p w:rsidR="00082401" w:rsidRDefault="00082401" w:rsidP="000824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Ревизионная комиссия избирается депутатами Совета сельского поселения Чураевский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является  контролирующим органом Совета сельского поселения Чураевский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(в дальнейшем - Совет), осуществляющим функции внутреннего и внешнего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финансово - хозяйственной деятельностью.</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В своей деятельности ревизионная комиссия руководствуется Конституцией Российской Федерации, Конституцией Республики Башкортостан, Федеральным законом «Об общих принципах организации местного самоуправления в Российской Федерации» №  131- ФЗ, Законом Республики Башкортостан «О местном самоуправлении в Республике Башкортостан», Законодательством Российской Федерации и Республики Башкортостан, иными нормативными правовыми актами по осуществлению финансово - хозяйственной деятельности, организации и ведению бухгалтерского учета и отчетности, Уставом сельского поселения Чураевский</w:t>
      </w:r>
      <w:proofErr w:type="gram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настоящим Положением и другими внутренними документами Совета в части, относящейся к деятельности ревизионной комиссии. </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Если в результате изменения законодательства и нормативных актов Российской Федерации и Республики Башкортостан, а также Устава сельского поселения Чураевский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отдельные пункты настоящего Положения вступают в противоречие с ними, эти нормы утрачивают силу и до момента внесения изменений в настоящее Положение, члены ревизионной комиссии руководствуются законодательством и нормативными актами Российской Федерации и Республики Башкортостан</w:t>
      </w:r>
      <w:proofErr w:type="gramEnd"/>
      <w:r>
        <w:rPr>
          <w:rFonts w:ascii="Times New Roman" w:hAnsi="Times New Roman" w:cs="Times New Roman"/>
          <w:sz w:val="28"/>
          <w:szCs w:val="28"/>
        </w:rPr>
        <w:t xml:space="preserve">, а также Уставом сельского поселения Чураевский сельсовет муниципального </w:t>
      </w:r>
      <w:r>
        <w:rPr>
          <w:rFonts w:ascii="Times New Roman" w:hAnsi="Times New Roman" w:cs="Times New Roman"/>
          <w:sz w:val="28"/>
          <w:szCs w:val="28"/>
        </w:rPr>
        <w:lastRenderedPageBreak/>
        <w:t xml:space="preserve">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(в дальнейшем – Устав).</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Членом ревизионной комиссии могут быть граждане, имеющие высшее или среднее экономическое образование.</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Членом ревизионной комиссии не могут быть лица: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председатель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секретарь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отказавшиеся письменно от участия в работе ревизионной комиссии либо не представившие в установленный срок письменное подтверждение о своем согласии на избрание в состав ревизионной комиссии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Полномочия члена ревизионной комиссии автоматически прекращаются в случае смерти члена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выбытии доводится до сведения депутатов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выбытия всех членов ревизионной комиссии Совет обязан созвать внеочередное заседание с включением в его повестку дня вопрос об избрании членов ревизионной комиссии.</w:t>
      </w:r>
    </w:p>
    <w:p w:rsidR="00082401" w:rsidRDefault="00082401" w:rsidP="00082401">
      <w:pPr>
        <w:spacing w:after="0" w:line="240" w:lineRule="auto"/>
        <w:rPr>
          <w:rFonts w:ascii="Times New Roman" w:hAnsi="Times New Roman" w:cs="Times New Roman"/>
          <w:sz w:val="28"/>
          <w:szCs w:val="28"/>
        </w:rPr>
      </w:pPr>
    </w:p>
    <w:p w:rsidR="00082401" w:rsidRDefault="00082401" w:rsidP="000824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Избрание членов ревизионной комиссии и досрочное прекращение их полномочий</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Члены ревизионной комиссии Совета выдвигаются и избираются на заседании Совета в порядке, предусмотренном Уставом и Положением о регламенте Совета. Лица, избранные в состав ревизионной комиссии Совета, могут переизбираться неограниченное число раз.</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Количественный состав ревизионной комиссии общества составляет 3 (три) человека. </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Список кандидатов в состав ревизионной комиссии для внесения на Совет формируется главой сельского поселения Чураевский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При этом указываются фамилия и инициалы кандидата. К предложению главы сельского поселения  о выдвижении кандидата в состав ревизионной комиссии должны быть приложены письменные согласия кандидатов. Совет обязан рассмотреть поступившие предложения и принять решение </w:t>
      </w:r>
      <w:proofErr w:type="gramStart"/>
      <w:r>
        <w:rPr>
          <w:rFonts w:ascii="Times New Roman" w:hAnsi="Times New Roman" w:cs="Times New Roman"/>
          <w:sz w:val="28"/>
          <w:szCs w:val="28"/>
        </w:rPr>
        <w:t>о включении выдвинутых кандидатов в список кандидатур для голосования по выборам в состав</w:t>
      </w:r>
      <w:proofErr w:type="gramEnd"/>
      <w:r>
        <w:rPr>
          <w:rFonts w:ascii="Times New Roman" w:hAnsi="Times New Roman" w:cs="Times New Roman"/>
          <w:sz w:val="28"/>
          <w:szCs w:val="28"/>
        </w:rPr>
        <w:t xml:space="preserve">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Мотивированное решение Совета </w:t>
      </w:r>
      <w:proofErr w:type="gramStart"/>
      <w:r>
        <w:rPr>
          <w:rFonts w:ascii="Times New Roman" w:hAnsi="Times New Roman" w:cs="Times New Roman"/>
          <w:sz w:val="28"/>
          <w:szCs w:val="28"/>
        </w:rPr>
        <w:t>об отказе во включении кандидата в список кандидатур для голосования по выборам</w:t>
      </w:r>
      <w:proofErr w:type="gramEnd"/>
      <w:r>
        <w:rPr>
          <w:rFonts w:ascii="Times New Roman" w:hAnsi="Times New Roman" w:cs="Times New Roman"/>
          <w:sz w:val="28"/>
          <w:szCs w:val="28"/>
        </w:rPr>
        <w:t xml:space="preserve"> в состав ревизионной комиссии Совета направляется главе сельского поселения, представившему предложение,  не позднее трех дней с даты его принятия.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Выборы членов ревизионной комиссии признаются несостоявшимися, если Советом не избран ни один член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Решение Совета о досрочном прекращении полномочий членов ревизионной комиссий может быть принято как в отношении всех членов ревизионной </w:t>
      </w:r>
      <w:proofErr w:type="gramStart"/>
      <w:r>
        <w:rPr>
          <w:rFonts w:ascii="Times New Roman" w:hAnsi="Times New Roman" w:cs="Times New Roman"/>
          <w:sz w:val="28"/>
          <w:szCs w:val="28"/>
        </w:rPr>
        <w:t>комиссии</w:t>
      </w:r>
      <w:proofErr w:type="gramEnd"/>
      <w:r>
        <w:rPr>
          <w:rFonts w:ascii="Times New Roman" w:hAnsi="Times New Roman" w:cs="Times New Roman"/>
          <w:sz w:val="28"/>
          <w:szCs w:val="28"/>
        </w:rPr>
        <w:t xml:space="preserve"> так и в отношении отдельного члена ревизионной комиссий.</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2.5. Полномочия ревизионной комиссии действуют с момента избрания ее Советом до момента избрания (переизбрания) ревизионной комиссии по истечении срока полномочий следующим Советом. Во внеочередном заседании Совет вправе решать вопрос о досрочном прекращении полномочий членов ревизионной комиссии лишь одновременно с вопросом об избрании нового состава ревизионной комиссии.</w:t>
      </w:r>
    </w:p>
    <w:p w:rsidR="00082401" w:rsidRDefault="00082401" w:rsidP="00082401">
      <w:pPr>
        <w:spacing w:after="0" w:line="240" w:lineRule="auto"/>
        <w:rPr>
          <w:rFonts w:ascii="Times New Roman" w:hAnsi="Times New Roman" w:cs="Times New Roman"/>
          <w:sz w:val="28"/>
          <w:szCs w:val="28"/>
        </w:rPr>
      </w:pPr>
    </w:p>
    <w:p w:rsidR="00082401" w:rsidRDefault="00082401" w:rsidP="000824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Полномочия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К компетенции ревизионной комиссии относятся следующие вопросы:</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избрание председателя ревизионной комиссии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утверждение плана работы ревизионной комиссии на период до очередного заседания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определение порядка проведения ревизии и подготовки заключения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проведение проверок с целью </w:t>
      </w:r>
      <w:proofErr w:type="gramStart"/>
      <w:r>
        <w:rPr>
          <w:rFonts w:ascii="Times New Roman" w:hAnsi="Times New Roman" w:cs="Times New Roman"/>
          <w:sz w:val="28"/>
          <w:szCs w:val="28"/>
        </w:rPr>
        <w:t>выявления фактов нарушений порядка осуществления</w:t>
      </w:r>
      <w:proofErr w:type="gramEnd"/>
      <w:r>
        <w:rPr>
          <w:rFonts w:ascii="Times New Roman" w:hAnsi="Times New Roman" w:cs="Times New Roman"/>
          <w:sz w:val="28"/>
          <w:szCs w:val="28"/>
        </w:rPr>
        <w:t xml:space="preserve">  финансово - хозяйственной деятельности, установленных правил ведения бухгалтерского учета и отчетности, а также подтверждения (оценки) достоверности данных, содержащихся в отчетах, и иных финансовых документов;</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утверждение заключения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годовому отчету, бухгалтерскому балансу, учету прибыли и убытков; </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результатам внеплановых проверок, включая сведения о выявленных нарушениях и рекомендациях по их предотвращению в дальнейшем;</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представление заключения по проекту решения об утверждении местного бюджета;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проводит анализ отчета об исполнении местного бюджета, готовит и направляет в соответствующую комиссию Совета заключение по нему в течение 30 дней после представления его в Совет;</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подготовка рекомендаций органам местного  самоуправления по совершенствованию финансово - хозяйственной деятельности и улучшению финансово - экономического состояния органов местного самоуправления;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принятие решения о предъявлении требования о созыве внеочередного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принятие решения о проведении внеплановой ревизии финансово - хозяйственной деятельности по инициативе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рассмотрение требования  органов  местного самоуправления  о проведении внеплановой ревизии.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Предметом плановых проверок ревизионной комиссии в обязательном порядке являются: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соответствие порядка осуществления финансово - хозяйственной деятельности, ведения бухгалтерского учета и представления финансовой отчетности правовым актам Российской Федерации и Республики Башкортостан, Уставу и внутренним положениям общества, в том числе проверка и анализ финансовой документации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соблюдения законодательства при заключении договоров от имени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сохранности денежных средств и материальных ценностей, а также документов Совета, подлежащих хранению;</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правомерности расходования денежных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утвержденными сметами;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обоснованности отвлечения денежных средств;</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достоверность данных, содержащихся в отчетах, и иных финансовых документов;</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обоснованность и необходимость создания, реорганизации и ликвидации</w:t>
      </w:r>
      <w:r>
        <w:rPr>
          <w:rFonts w:ascii="Times New Roman" w:hAnsi="Times New Roman" w:cs="Times New Roman"/>
          <w:sz w:val="28"/>
          <w:szCs w:val="28"/>
        </w:rPr>
        <w:tab/>
        <w:t>муниципальных учреждений, организации, отделов, служб и комитетов Администрации, правомерность и эффективность произведенных подразделениями расходов;</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выполнение решений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выполнение органами местного самоуправления предписаний ревизионной комиссии, отраженных в заключениях по результатам предыдущих ревизий;</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выявление и подготовка оснований для обращения в суд с иском.</w:t>
      </w:r>
    </w:p>
    <w:p w:rsidR="00082401" w:rsidRDefault="00082401" w:rsidP="00082401">
      <w:pPr>
        <w:spacing w:after="0" w:line="240" w:lineRule="auto"/>
        <w:rPr>
          <w:rFonts w:ascii="Times New Roman" w:hAnsi="Times New Roman" w:cs="Times New Roman"/>
          <w:sz w:val="28"/>
          <w:szCs w:val="28"/>
        </w:rPr>
      </w:pPr>
    </w:p>
    <w:p w:rsidR="00082401" w:rsidRDefault="00082401" w:rsidP="000824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Права и обязанности членов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Член ревизионной комиссии при исполнении своих функций вправе:</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иметь доступ ко всей документации, касающейся деятельности органов местного самоуправления;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присутствовать при проведении инвентаризации имущества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требовать в устной или письменной форме объяснений от руководителей органов местного самоуправления, должностных лиц местного самоуправления, руководителей муниципальных учреждений, организаций и предприятий, депутатов, а также муниципальных служащих по вопросам, находящимся в компетенции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ставить перед органами местного самоуправления, его подразделений и служб вопрос об ответственности муниципальных служащих и работников, включая должностных лиц, в случае нарушения ими положений, правил и инструкций;</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участвовать на заседаниях Совета с правом решающего голоса при рассмотрении сообщений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Члены ревизионной комиссии обязаны:</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обеспечить внешнюю проверку Совета в полном объеме;</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осуществлять проверки в строгом соответствии с  порядком проведения проверок;</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соблюдать коммерческую тайну, не разглашать сведения, являющиеся конфиденциальными, к которым члены ревизионной комиссии имеют доступ при выполнении своих функций;</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при осуществлении своих прав и исполнении обязанностей действовать добросовестно и разумно.</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Командировочные, транспортные и иные расходы, связанные с исполнением членами ревизионной комиссии Совета своих функций, осуществляются на основании предварительного решения Совета, одобряющего выполнение указанных функций.</w:t>
      </w:r>
    </w:p>
    <w:p w:rsidR="00082401" w:rsidRDefault="00082401" w:rsidP="00082401">
      <w:pPr>
        <w:spacing w:after="0" w:line="240" w:lineRule="auto"/>
        <w:rPr>
          <w:rFonts w:ascii="Times New Roman" w:hAnsi="Times New Roman" w:cs="Times New Roman"/>
          <w:sz w:val="28"/>
          <w:szCs w:val="28"/>
        </w:rPr>
      </w:pPr>
    </w:p>
    <w:p w:rsidR="00082401" w:rsidRDefault="00082401" w:rsidP="0008240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5. Регламент ревизионной комисси</w:t>
      </w:r>
      <w:r>
        <w:rPr>
          <w:rFonts w:ascii="Times New Roman" w:hAnsi="Times New Roman" w:cs="Times New Roman"/>
          <w:sz w:val="28"/>
          <w:szCs w:val="28"/>
        </w:rPr>
        <w:t>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Ревизионная комиссия осуществляет свою деятельность на основе коллегиальности. Все решения ревизионная комиссия принимает на своих заседаниях большинством голосов присутствующих на заседании членов ревизионной комиссии. Решения ревизионной комиссии правомочны, если на заседании присутствует более половины от числа избранных членов ревизионной комиссии за исключением выбывших. Каждый член ревизионной комиссии обладает на заседании одним голосом.</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По форме проведения заседания могут быть только очные - проводятся путем совместного присутствия членов ревизионной комиссии для обсуждения и принятия решений по вопросам, поставленным на голосование. Срок проведения заседания определяется председателем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 Председатель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организует работу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утверждает дату, место и повестку дня заседания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созывает и проводит ее заседания;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представляет ревизионную комиссию в отношениях с Советом;</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подписывает документы от имени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 Секретарь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извещает членов ревизионной комиссии о назначенном заседании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составляет протоколы ее заседаний;</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ведет делопроизводство ревизионной комиссии в течение срока полномочий;</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передает по одному экземпляру заключения ревизионной комиссии инициатору ревизии (проверки) и Совету для реагирования и хранения.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 В зависимости от содержания заседания ревизионной комиссии подразделяются на следующие виды:</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первое;</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очередное;</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внеочередное;</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годовое.</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 Первое заседание ревизионной комиссии проводится не позднее месяца после проведения заседания Совета, избравшего новый состав ревизионной комиссии. На первом заседании принимаются решения по вопросу об избрании председателя и секретаря ревизионной комиссии, перспективах деятельности ревизионной комиссии до окончания срока ее полномочий.</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Ревизионная комиссия вправе в любое время переизбрать своего председателя и секретаря большинством голосов от общего числа избранных членов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5.7. Очередные заседания проводятся в соответствии с утвержденным планом работы ревизионной комиссии. </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5.8. Внеочередное заседание ревизионной комиссии проводится в случаях, когда возникает необходимость рассмотрения требований депутатов или главы сельского поселения о проведении внеплановой ревизии или проведения ревизии по инициативе членов ревизионной комиссии, не дожидаясь срока проведения очередного заседания.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любом случае инициирования внеочередного заседания оно должно быть проведено не позднее 10 дней </w:t>
      </w:r>
      <w:proofErr w:type="gramStart"/>
      <w:r>
        <w:rPr>
          <w:rFonts w:ascii="Times New Roman" w:hAnsi="Times New Roman" w:cs="Times New Roman"/>
          <w:sz w:val="28"/>
          <w:szCs w:val="28"/>
        </w:rPr>
        <w:t>с даты подачи</w:t>
      </w:r>
      <w:proofErr w:type="gramEnd"/>
      <w:r>
        <w:rPr>
          <w:rFonts w:ascii="Times New Roman" w:hAnsi="Times New Roman" w:cs="Times New Roman"/>
          <w:sz w:val="28"/>
          <w:szCs w:val="28"/>
        </w:rPr>
        <w:t xml:space="preserve"> требования.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 Годовое заседание ревизионной комиссии проводится для утверждения заключения ревизионной комиссии по годовому отчету, бухгалтерскому балансу, счету прибылей и убытков по окончании финансового года.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5.10. Заседания проводятся по утвержденному плану, а также перед началом проверки и по ее результатам. На заседаниях ревизионной комиссии ведется протокол. В протоколе заседания указываются: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место и время его проведения;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лица, присутствующие на заседании;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повестка дня заседания;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вопросы, поставленные на голосование, и итоги голосования по ним;</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принятые решения.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5.11.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5.12. По результатам каждой проверки члены ревизионной комиссии составляют заключение, которое подписывают проводившие проверку члены ревизионной комиссии и должностные лица Совета, руководители муниципальных предприятий, учреждений и организаций,  ответственные за осуществление финансово - хозяйственной деятельности, являющейся предметом проверки.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ревизионной комиссии должно содержать сведения: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 основаниях и предмете проверки;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 должностных лицах, ответственных за осуществление финансово - хозяйственной деятельности, являющейся предметом проверки;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 проведенном исследовании (осмотрах, подсчетах, обмерах, сверках) и его результатах;</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 объяснениях ответственных должностных лиц;</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 выводах членов ревизионной комиссии, проводивших проверку о достоверности данных, содержащихся в отчетах и иных финансовых документах, выявленных нарушениях,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и при осуществлении финансово - хозяйственной деятельности.</w:t>
      </w:r>
    </w:p>
    <w:p w:rsidR="00082401" w:rsidRDefault="00082401" w:rsidP="00082401">
      <w:pPr>
        <w:spacing w:after="0" w:line="240" w:lineRule="auto"/>
        <w:rPr>
          <w:rFonts w:ascii="Times New Roman" w:hAnsi="Times New Roman" w:cs="Times New Roman"/>
          <w:sz w:val="28"/>
          <w:szCs w:val="28"/>
        </w:rPr>
      </w:pPr>
    </w:p>
    <w:p w:rsidR="00082401" w:rsidRDefault="00082401" w:rsidP="000824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Инициирование внеплановых ревизий</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6.1. Внеплановая ревизия финансово - хозяйственной деятельности осуществляется во всякое время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инициативе самой ревизионной комиссии;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решению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решению главы Администрации;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 Инициаторы ревизии направляют в ревизионную комиссию письменное требование.</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Требование должно содержать:</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имя инициатора;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формулировку вопросов, подлежащих рассмотрению ревизией;</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мотивированное обоснование данного требования.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Требование подписывается инициатором или его представителем. Если требование подписывается представителем, то прилагается доверенность.</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 Требование инициаторов проведения ревизии отправляется ценным письмом в адрес Совета с уведомлением о вручении или сдается непосредственно Секретарю Совета. Дата предъявления требования определяется по дате уведомления о его вручении или дате сдаче Секретарю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 Инициаторы ревизии о деятельности Совета вправе в любой момент до принятия ревизионной комиссией решения о проведении ревизии деятельности Совета отозвать свое требование, письменно уведомив ревизионную комиссию.</w:t>
      </w:r>
    </w:p>
    <w:p w:rsidR="00082401" w:rsidRDefault="00082401" w:rsidP="00082401">
      <w:pPr>
        <w:spacing w:after="0" w:line="240" w:lineRule="auto"/>
        <w:rPr>
          <w:rFonts w:ascii="Times New Roman" w:hAnsi="Times New Roman" w:cs="Times New Roman"/>
          <w:sz w:val="28"/>
          <w:szCs w:val="28"/>
        </w:rPr>
      </w:pPr>
    </w:p>
    <w:p w:rsidR="00082401" w:rsidRDefault="00082401" w:rsidP="000824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Требование созыва внеочередного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Требование созыва внеочередного заседания Совета осуществляется ревизионной комиссией в случае угрожающего или критического состояния органов местного самоуправления. Требование о созыве внеочередного заседания Совета принимается простым большинством голосов присутствующих на заседании членов ревизионной комиссии и направляется в Совет. Данное требование подписывается членами ревизионной комиссии, голосовавшими за его принятие.</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 Требование ревизионной комиссией о проведении внеочередного заседания Совета вносится в письменной форме, путем отправления ценного письма в адрес Совета с уведомлением о его вручении или сдается непосредственно Секретарю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предъявления требования о созыве внеочередного заседания Совета определяется по дате уведомления о его вручении или дате поступления Секретарю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7.3. Требование ревизионной комиссии должно содержать:</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-формулировки вопросов, подлежащих внесению в повестку дня;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-мотивы внесения данных вопросов в повестку дня;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-указание о форме проведения заседания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 Решение Совета об отказе от созыва внеочередного заседания Совета или о не включении в повестку дня отдельных вопросов, предложенных ревизионной комиссией, может быть принято в следующих случаях;</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соблюден установленный законодательством, уставом и положением о ревизионной комиссии порядок предъявления требований о созыве заседания Совета;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-вопрос, предложенный для включения в повестку дня  заседания Совета, не отнесен законодательством и уставом  к его компетенции;</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 предложенный для включения в повестку дня, не соответствует требованиям законодательства;</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7.5. Решение Совета о созыве внеочередного заседания Совета или мотивированное решение об отказе от его созыва направляется ревизионной комиссии не позднее трех рабочих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принятия.</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7.6. Совет не вправе изменять формулировки вопросов повестки дня и форму проведения внеочередного заседания Совета, созываемого по требованию ревизионной комиссии .</w:t>
      </w:r>
    </w:p>
    <w:p w:rsidR="00082401" w:rsidRDefault="00082401" w:rsidP="00082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 Созыв внеочередного заседания Совета по требованию ревизионной комиссии  осуществляется Советом не позднее 45 дней с момента представления требования о проведении внеочередного заседания Совета.</w:t>
      </w:r>
    </w:p>
    <w:p w:rsidR="00082401" w:rsidRDefault="00082401" w:rsidP="00082401">
      <w:pPr>
        <w:spacing w:after="0" w:line="240" w:lineRule="auto"/>
        <w:rPr>
          <w:rFonts w:ascii="Times New Roman" w:hAnsi="Times New Roman" w:cs="Times New Roman"/>
          <w:sz w:val="28"/>
          <w:szCs w:val="28"/>
        </w:rPr>
      </w:pPr>
    </w:p>
    <w:p w:rsidR="00082401" w:rsidRPr="004D569E" w:rsidRDefault="00082401" w:rsidP="00082401">
      <w:pPr>
        <w:spacing w:after="0" w:line="240" w:lineRule="auto"/>
        <w:jc w:val="both"/>
        <w:rPr>
          <w:rFonts w:ascii="Times New Roman" w:hAnsi="Times New Roman" w:cs="Times New Roman"/>
          <w:sz w:val="28"/>
          <w:szCs w:val="28"/>
        </w:rPr>
      </w:pPr>
    </w:p>
    <w:p w:rsidR="00082401" w:rsidRPr="004D569E" w:rsidRDefault="00082401" w:rsidP="00082401">
      <w:pPr>
        <w:pStyle w:val="a3"/>
        <w:jc w:val="both"/>
        <w:rPr>
          <w:rFonts w:ascii="Times New Roman" w:hAnsi="Times New Roman"/>
          <w:sz w:val="28"/>
          <w:szCs w:val="28"/>
        </w:rPr>
      </w:pPr>
    </w:p>
    <w:p w:rsidR="00082401" w:rsidRPr="004D569E" w:rsidRDefault="00082401" w:rsidP="00082401">
      <w:pPr>
        <w:spacing w:after="0" w:line="240" w:lineRule="auto"/>
        <w:rPr>
          <w:rFonts w:ascii="Times New Roman" w:hAnsi="Times New Roman" w:cs="Times New Roman"/>
        </w:rPr>
      </w:pPr>
    </w:p>
    <w:p w:rsidR="000C7335" w:rsidRDefault="000C7335"/>
    <w:sectPr w:rsidR="000C7335" w:rsidSect="00432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_Typer Bashkir">
    <w:panose1 w:val="02070300020205020204"/>
    <w:charset w:val="CC"/>
    <w:family w:val="roman"/>
    <w:pitch w:val="fixed"/>
    <w:sig w:usb0="00000203"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82401"/>
    <w:rsid w:val="00082401"/>
    <w:rsid w:val="000C7335"/>
    <w:rsid w:val="004326CD"/>
    <w:rsid w:val="00460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8240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082401"/>
    <w:rPr>
      <w:rFonts w:ascii="Times New Roman" w:eastAsia="Times New Roman" w:hAnsi="Times New Roman" w:cs="Times New Roman"/>
      <w:sz w:val="16"/>
      <w:szCs w:val="16"/>
    </w:rPr>
  </w:style>
  <w:style w:type="paragraph" w:styleId="a3">
    <w:name w:val="No Spacing"/>
    <w:uiPriority w:val="1"/>
    <w:qFormat/>
    <w:rsid w:val="00082401"/>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51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2814</Words>
  <Characters>16042</Characters>
  <Application>Microsoft Office Word</Application>
  <DocSecurity>0</DocSecurity>
  <Lines>133</Lines>
  <Paragraphs>37</Paragraphs>
  <ScaleCrop>false</ScaleCrop>
  <Company>Администрация СП Чураевский сельсовет</Company>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3</cp:revision>
  <dcterms:created xsi:type="dcterms:W3CDTF">2016-01-14T07:38:00Z</dcterms:created>
  <dcterms:modified xsi:type="dcterms:W3CDTF">2016-01-27T12:27:00Z</dcterms:modified>
</cp:coreProperties>
</file>