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2F011A" w:rsidRDefault="002F011A" w:rsidP="002F01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F011A" w:rsidRDefault="002F011A" w:rsidP="002F01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MS Mincho" w:hAnsi="a_Typer Bashkir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                                                                                                 РЕШЕНИЕ</w:t>
      </w:r>
    </w:p>
    <w:p w:rsidR="002F011A" w:rsidRDefault="002F011A" w:rsidP="002F011A">
      <w:pPr>
        <w:pStyle w:val="3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011A" w:rsidRPr="009945E7" w:rsidRDefault="002F011A" w:rsidP="002F011A">
      <w:pPr>
        <w:pStyle w:val="3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9945E7">
        <w:rPr>
          <w:rFonts w:ascii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9945E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Чураевский</w:t>
      </w:r>
      <w:r w:rsidRPr="009945E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945E7">
        <w:rPr>
          <w:rFonts w:ascii="Times New Roman" w:hAnsi="Times New Roman" w:cs="Times New Roman"/>
          <w:bCs/>
          <w:sz w:val="28"/>
          <w:szCs w:val="28"/>
        </w:rPr>
        <w:t>Мишкинский</w:t>
      </w:r>
      <w:proofErr w:type="spellEnd"/>
      <w:r w:rsidRPr="009945E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2016 год  и на пл</w:t>
      </w:r>
      <w:r>
        <w:rPr>
          <w:rFonts w:ascii="Times New Roman" w:hAnsi="Times New Roman" w:cs="Times New Roman"/>
          <w:bCs/>
          <w:sz w:val="28"/>
          <w:szCs w:val="28"/>
        </w:rPr>
        <w:t>ановый период 2017 и 2018 годов</w:t>
      </w:r>
    </w:p>
    <w:p w:rsidR="002F011A" w:rsidRDefault="002F011A" w:rsidP="002F011A">
      <w:pPr>
        <w:pStyle w:val="31"/>
        <w:jc w:val="center"/>
        <w:rPr>
          <w:b/>
          <w:bCs/>
          <w:szCs w:val="28"/>
        </w:rPr>
      </w:pPr>
    </w:p>
    <w:p w:rsidR="002F011A" w:rsidRDefault="002F011A" w:rsidP="002F01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Чураевский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РЕШИЛ:</w:t>
      </w:r>
    </w:p>
    <w:p w:rsidR="002F011A" w:rsidRPr="00940F7F" w:rsidRDefault="002F011A" w:rsidP="002F011A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        1. Утвердить  основные характеристики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 на 2016 год: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прогнозируемый общий объем  доходов бюджета сельского поселения Чураевский сельсовет муниципального района в сумме 1674,4 тыс. рублей;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2) общий объем расходов бюджета сельского поселения Чураевский сельсовет муниципального района в  1674,4 тыс. рублей;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3) дефицит бюджета сельского поселения Чураевский сельсовет муниципального района 0,0 тыс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ублей.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плановый период 2017 и 2018 годов: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сельского поселения на 2017 год в сумме 1894,3 тыс. рублей и на 2018 год в сумме 1931,70 тыс. рублей;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сельского поселения на 2017 год в сумме 1894,3 тыс. рублей и на 2018 год в сумме 1931.70 тыс. рублей в том числе условно утвержденные расходы на 2017 год в сумме </w:t>
      </w:r>
      <w:r>
        <w:rPr>
          <w:rFonts w:ascii="Times New Roman" w:hAnsi="Times New Roman" w:cs="Times New Roman"/>
          <w:sz w:val="28"/>
          <w:szCs w:val="28"/>
        </w:rPr>
        <w:t xml:space="preserve">34,9 </w:t>
      </w:r>
      <w:r w:rsidRPr="00940F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ублей и на 2018 год в сумме 72,3 тыс.рублей.</w:t>
      </w:r>
    </w:p>
    <w:p w:rsidR="002F011A" w:rsidRPr="00940F7F" w:rsidRDefault="002F011A" w:rsidP="002F011A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3) дефицит бюджета сельского поселения на 2017 и 2018 годы 0,0 тыс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ублей.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2. Установить, что при зачислении в бюджет сельского поселения Чураевский сельсовет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lastRenderedPageBreak/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4. Установить поступления доходов в бюджет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на 2016 год согласно приложению 2 к настоящему Решению;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2) на плановый период 2017 и 2018 годов согласно приложению 3 к настоящему Решению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Средства, поступающие во временное распоряжение получателей средств бюджета сельского поселения Чураевский сельсовет  учитываются на счете, открытом сельскому поселению Чураевский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6. Утвердить в пределах общего объема расходов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Чураевский сельсовет.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Чураевский сельсовет и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а) на 2016 год согласно приложению 4 к настоящему Решению;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б) на плановый период 2017 и 2018 годов согласно приложению 5 к настоящему Решению;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2) по целевым статьям (муниципальных программам сельского поселения  и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  группам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а) на 2016 год согласно приложению 6 к настоящему Решению;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б) на плановый период 2017 и 2018 годов согласно приложению 7 к настоящему Решению.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7. Утвердить ведомственную структуру расходов бюджета сельского поселения Чураевский сельсовет:</w:t>
      </w:r>
    </w:p>
    <w:p w:rsidR="002F011A" w:rsidRPr="00940F7F" w:rsidRDefault="002F011A" w:rsidP="002F011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на 2016 год согласно приложению 8 к настоящему Решению;</w:t>
      </w:r>
    </w:p>
    <w:p w:rsidR="002F011A" w:rsidRPr="00940F7F" w:rsidRDefault="002F011A" w:rsidP="002F01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F7F">
        <w:rPr>
          <w:rFonts w:ascii="Times New Roman" w:hAnsi="Times New Roman"/>
          <w:sz w:val="28"/>
          <w:szCs w:val="28"/>
        </w:rPr>
        <w:t xml:space="preserve">на плановый период 2017 и 2018 годов согласно приложению 9 </w:t>
      </w:r>
      <w:proofErr w:type="gramStart"/>
      <w:r w:rsidRPr="00940F7F">
        <w:rPr>
          <w:rFonts w:ascii="Times New Roman" w:hAnsi="Times New Roman"/>
          <w:sz w:val="28"/>
          <w:szCs w:val="28"/>
        </w:rPr>
        <w:t>к</w:t>
      </w:r>
      <w:proofErr w:type="gramEnd"/>
      <w:r w:rsidRPr="00940F7F">
        <w:rPr>
          <w:rFonts w:ascii="Times New Roman" w:hAnsi="Times New Roman"/>
          <w:sz w:val="28"/>
          <w:szCs w:val="28"/>
        </w:rPr>
        <w:t xml:space="preserve">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 xml:space="preserve">Установить, что решения и иные нормативные правовые акты сельского поселения Чураевский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Чураевский сельсовет  на 2016 год и на плановый период 2017 и 2018 годов, а также сокращающие </w:t>
      </w:r>
      <w:r w:rsidRPr="00940F7F">
        <w:rPr>
          <w:rFonts w:ascii="Times New Roman" w:hAnsi="Times New Roman" w:cs="Times New Roman"/>
          <w:sz w:val="28"/>
          <w:szCs w:val="28"/>
        </w:rPr>
        <w:lastRenderedPageBreak/>
        <w:t>его доходную базу, подлежат исполнению при изыскании дополнительных источников доходов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и (или)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2F011A" w:rsidRPr="00940F7F" w:rsidRDefault="002F011A" w:rsidP="002F011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Проекты решений и иных нормативно правовых</w:t>
      </w:r>
      <w:r w:rsidRPr="00A01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актов</w:t>
      </w:r>
      <w:r w:rsidRPr="00940F7F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 сельсовет,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2016 год и на плановый период 2017 и 2018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 xml:space="preserve"> Чураевский сельсовет   и (или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 xml:space="preserve"> сокращении бюджетных ассигнований по конкретным статьям расходов бюджета сельского поселения.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10. Администрация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не вправе принимать решения, приводящие к увеличению в 2016-2018 годах численности муниципальных служащих и работников организаций бюджетной сферы.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11. Утвердить в бюджете сельского поселения Чураевский сельсовет  общий объем получаемых межбюджетных трансфертов: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на 2016 год в сумме 728,4 тыс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ублей;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2) на плановый период 2017 и 2018 годов в сумме 643,4 тыс. рублей и 643,4 тыс. рублей.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12. Утвердить в бюджете сельского поселения Чураевский сельсовет муниципального района общий объем перечисляемых в бюджет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межбюджетных трансфертов: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на 2016 год в сумме 57,7 тыс. рублей;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2) на плановый период 2017 и 2018 годы в сумме </w:t>
      </w:r>
      <w:r>
        <w:rPr>
          <w:rFonts w:ascii="Times New Roman" w:hAnsi="Times New Roman" w:cs="Times New Roman"/>
          <w:sz w:val="28"/>
          <w:szCs w:val="28"/>
        </w:rPr>
        <w:t>327,4</w:t>
      </w:r>
      <w:r w:rsidRPr="00940F7F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>
        <w:rPr>
          <w:rFonts w:ascii="Times New Roman" w:hAnsi="Times New Roman" w:cs="Times New Roman"/>
          <w:sz w:val="28"/>
          <w:szCs w:val="28"/>
        </w:rPr>
        <w:t>311,4</w:t>
      </w:r>
      <w:r w:rsidRPr="00940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011A" w:rsidRPr="00940F7F" w:rsidRDefault="002F011A" w:rsidP="002F011A">
      <w:pPr>
        <w:pStyle w:val="3"/>
        <w:spacing w:after="0"/>
        <w:ind w:left="0" w:firstLine="709"/>
        <w:rPr>
          <w:sz w:val="28"/>
          <w:szCs w:val="28"/>
        </w:rPr>
      </w:pPr>
      <w:r w:rsidRPr="00940F7F">
        <w:rPr>
          <w:sz w:val="28"/>
          <w:szCs w:val="28"/>
        </w:rPr>
        <w:t>13. Утвердить: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верхний предел муниципального долга сельского поселения Чураевский сельсовет  на 1 января 2017 года в сумме 0,0 тыс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уб. на 1 января 2018 года в сумме 0,0 тыс.руб. и 1 января 2019 года в сумме 0,0 тыс. рублей.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сельского поселения Чураевский сельсовет  на 2016 -2018 годы в сумме 445 тыс. рублей.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Установить, что остатки средств бюджета сельского поселения Чураевский сельсовет муниципального района по состоянию на 1 января 2016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Чураевский сельсовет.</w:t>
      </w:r>
      <w:proofErr w:type="gramEnd"/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lastRenderedPageBreak/>
        <w:t xml:space="preserve">15. Утвердить в соответствии со статьей 81 Бюджетного кодекса  Российской Федерации резервный фонд Администрации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год и на плановый период 2017 и 2018годов в сумме 1,0 тыс. рублей ежегодно.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16.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сельского поселения Чураевский сельсовет муниципального района, связанные с особенностями исполнения бюджета сельского: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F7F">
        <w:rPr>
          <w:rFonts w:ascii="Times New Roman" w:hAnsi="Times New Roman" w:cs="Times New Roman"/>
          <w:sz w:val="28"/>
          <w:szCs w:val="28"/>
        </w:rPr>
        <w:t xml:space="preserve">2) использование образованной в ходе исполнения бюджета сельского поселения Чураевский сельсовет  экономии по отдельным разделам, подразделам, целевым статьям, видам расходов муниципальным программам сельского поселения   и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  классификации расходов бюджетов;</w:t>
      </w:r>
      <w:proofErr w:type="gramEnd"/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4) использование остатков средств бюджета сельского поселения Чураевский сельсовет муниципального района на 1 января 2016 года;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17. Настоящее решение вступает в силу с 1 января 2016 года.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F011A" w:rsidRPr="00940F7F" w:rsidRDefault="002F011A" w:rsidP="002F0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2F011A" w:rsidRPr="00940F7F" w:rsidRDefault="002F011A" w:rsidP="002F011A">
      <w:pPr>
        <w:pStyle w:val="3"/>
        <w:spacing w:after="0"/>
        <w:ind w:left="0" w:firstLine="709"/>
        <w:rPr>
          <w:rFonts w:eastAsiaTheme="minorEastAsia"/>
          <w:sz w:val="28"/>
          <w:szCs w:val="28"/>
        </w:rPr>
      </w:pPr>
    </w:p>
    <w:p w:rsidR="002F011A" w:rsidRPr="00940F7F" w:rsidRDefault="002F011A" w:rsidP="002F011A">
      <w:pPr>
        <w:pStyle w:val="3"/>
        <w:spacing w:after="0"/>
        <w:ind w:left="0" w:firstLine="709"/>
        <w:rPr>
          <w:sz w:val="28"/>
          <w:szCs w:val="28"/>
        </w:rPr>
      </w:pPr>
    </w:p>
    <w:p w:rsidR="002F011A" w:rsidRPr="00940F7F" w:rsidRDefault="002F011A" w:rsidP="002F011A">
      <w:pPr>
        <w:pStyle w:val="3"/>
        <w:spacing w:after="0"/>
        <w:ind w:left="0"/>
        <w:rPr>
          <w:sz w:val="28"/>
          <w:szCs w:val="28"/>
        </w:rPr>
      </w:pPr>
      <w:r w:rsidRPr="00940F7F">
        <w:rPr>
          <w:sz w:val="28"/>
          <w:szCs w:val="28"/>
        </w:rPr>
        <w:t>с</w:t>
      </w:r>
      <w:proofErr w:type="gramStart"/>
      <w:r w:rsidRPr="00940F7F">
        <w:rPr>
          <w:sz w:val="28"/>
          <w:szCs w:val="28"/>
        </w:rPr>
        <w:t>.Ч</w:t>
      </w:r>
      <w:proofErr w:type="gramEnd"/>
      <w:r w:rsidRPr="00940F7F">
        <w:rPr>
          <w:sz w:val="28"/>
          <w:szCs w:val="28"/>
        </w:rPr>
        <w:t>ураево</w:t>
      </w:r>
    </w:p>
    <w:p w:rsidR="002F011A" w:rsidRPr="00940F7F" w:rsidRDefault="002F011A" w:rsidP="002F011A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21 декабря</w:t>
      </w:r>
      <w:r w:rsidRPr="00940F7F">
        <w:rPr>
          <w:sz w:val="28"/>
          <w:szCs w:val="28"/>
        </w:rPr>
        <w:t xml:space="preserve"> 2015 года</w:t>
      </w:r>
    </w:p>
    <w:p w:rsidR="002F011A" w:rsidRPr="00940F7F" w:rsidRDefault="002F011A" w:rsidP="002F011A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№ 35</w:t>
      </w:r>
    </w:p>
    <w:p w:rsidR="004F6881" w:rsidRDefault="004F6881"/>
    <w:sectPr w:rsidR="004F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Typer Bashkir">
    <w:panose1 w:val="02070300020205020204"/>
    <w:charset w:val="CC"/>
    <w:family w:val="roman"/>
    <w:pitch w:val="fixed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F011A"/>
    <w:rsid w:val="002F011A"/>
    <w:rsid w:val="004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2F01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011A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2F01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F011A"/>
    <w:rPr>
      <w:sz w:val="16"/>
      <w:szCs w:val="16"/>
    </w:rPr>
  </w:style>
  <w:style w:type="paragraph" w:styleId="a3">
    <w:name w:val="List Paragraph"/>
    <w:basedOn w:val="a"/>
    <w:uiPriority w:val="34"/>
    <w:qFormat/>
    <w:rsid w:val="002F011A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2F01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0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7535</Characters>
  <Application>Microsoft Office Word</Application>
  <DocSecurity>0</DocSecurity>
  <Lines>62</Lines>
  <Paragraphs>17</Paragraphs>
  <ScaleCrop>false</ScaleCrop>
  <Company>Администрация СП Чураевский сельсовет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2016-01-14T07:41:00Z</dcterms:created>
  <dcterms:modified xsi:type="dcterms:W3CDTF">2016-01-14T07:42:00Z</dcterms:modified>
</cp:coreProperties>
</file>